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BFBC" w14:textId="77777777" w:rsidR="00120E48" w:rsidRDefault="00120E48" w:rsidP="00120E48">
      <w:pPr>
        <w:pStyle w:val="Header"/>
        <w:tabs>
          <w:tab w:val="clear" w:pos="4320"/>
          <w:tab w:val="clear" w:pos="8640"/>
        </w:tabs>
        <w:spacing w:line="360" w:lineRule="auto"/>
      </w:pPr>
    </w:p>
    <w:p w14:paraId="3F077B32" w14:textId="77777777" w:rsidR="00120E48" w:rsidRDefault="00120E48" w:rsidP="00120E48"/>
    <w:p w14:paraId="1D0DF639" w14:textId="3456C629" w:rsidR="00120E48" w:rsidRPr="002221CB" w:rsidRDefault="00075952" w:rsidP="00120E4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619F7B4" wp14:editId="20CE6B1D">
            <wp:extent cx="3120602" cy="615315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acNWC Clear Background 2613x56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737" cy="616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2DCF4" w14:textId="7FFCD042" w:rsidR="00510E8C" w:rsidRDefault="005074EF">
      <w:pPr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0ACE2" wp14:editId="37ED3120">
                <wp:simplePos x="0" y="0"/>
                <wp:positionH relativeFrom="column">
                  <wp:posOffset>20985</wp:posOffset>
                </wp:positionH>
                <wp:positionV relativeFrom="paragraph">
                  <wp:posOffset>131830</wp:posOffset>
                </wp:positionV>
                <wp:extent cx="6542603" cy="0"/>
                <wp:effectExtent l="0" t="0" r="10795" b="127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603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C9DCF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0.4pt" to="516.8pt,1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kLeSsAEAAEgDAAAOAAAAZHJzL2Uyb0RvYy54bWysU8Fu2zAMvQ/YPwi6L3bSNRuMOD2k6y7d&#13;&#10;FqDdBzCSbAuTRYFU4uTvJ6lJWmy3YT4Iokg+vfdEr+6OoxMHQ2zRt3I+q6UwXqG2vm/lz+eHD5+l&#13;&#10;4Aheg0NvWnkyLO/W79+tptCYBQ7otCGRQDw3U2jlEGNoqorVYEbgGQbjU7JDGiGmkPpKE0wJfXTV&#13;&#10;oq6X1YSkA6EyzOn0/iUp1wW/64yKP7qOTRSulYlbLCuVdZfXar2CpicIg1VnGvAPLEawPl16hbqH&#13;&#10;CGJP9i+o0SpCxi7OFI4Vdp1VpmhIaub1H2qeBgimaEnmcLjaxP8PVn0/bPyWMnV19E/hEdUvFh43&#13;&#10;A/jeFALPp5Aebp6tqqbAzbUlBxy2JHbTN9SpBvYRiwvHjsYMmfSJYzH7dDXbHKNQ6XB5+3GxrG+k&#13;&#10;UJdcBc2lMRDHrwZHkTetdNZnH6CBwyPHTASaS0k+9vhgnStv6byYWnkz/3RbGhid1TmZy5j63caR&#13;&#10;OECehvIVVSnztoxw73UBGwzoL+d9BOte9uly589mZP152LjZoT5t6WJSeq7C8jxaeR7exqX79QdY&#13;&#10;/wYAAP//AwBQSwMEFAAGAAgAAAAhABrAg2vhAAAADQEAAA8AAABkcnMvZG93bnJldi54bWxMj0FP&#13;&#10;wzAMhe9I/IfISNxYwipVqGs60QKHHUBiQwJuWWPaisYpTbqVf48nDnCxZD/7+X35ena9OOAYOk8a&#13;&#10;rhcKBFLtbUeNhpfdw9UNiBANWdN7Qg3fGGBdnJ/lJrP+SM942MZGsAmFzGhoYxwyKUPdojNh4Qck&#13;&#10;1j786EzkdmykHc2RzV0vl0ql0pmO+ENrBqxarD+3k9MQw+vbU5w2X2VaPla4K9+re7nR+vJivltx&#13;&#10;uV2BiDjHvws4MXB+KDjY3k9kg+g1JAkvalgqpjjJKklSEPvfiSxy+Z+i+AEAAP//AwBQSwECLQAU&#13;&#10;AAYACAAAACEAtoM4kv4AAADhAQAAEwAAAAAAAAAAAAAAAAAAAAAAW0NvbnRlbnRfVHlwZXNdLnht&#13;&#10;bFBLAQItABQABgAIAAAAIQA4/SH/1gAAAJQBAAALAAAAAAAAAAAAAAAAAC8BAABfcmVscy8ucmVs&#13;&#10;c1BLAQItABQABgAIAAAAIQDxkLeSsAEAAEgDAAAOAAAAAAAAAAAAAAAAAC4CAABkcnMvZTJvRG9j&#13;&#10;LnhtbFBLAQItABQABgAIAAAAIQAawINr4QAAAA0BAAAPAAAAAAAAAAAAAAAAAAoEAABkcnMvZG93&#13;&#10;bnJldi54bWxQSwUGAAAAAAQABADzAAAAGAUAAAAA&#13;&#10;" strokeweight=".25pt"/>
            </w:pict>
          </mc:Fallback>
        </mc:AlternateContent>
      </w:r>
    </w:p>
    <w:p w14:paraId="0E936E03" w14:textId="77777777" w:rsidR="00510E8C" w:rsidRDefault="00510E8C">
      <w:pPr>
        <w:spacing w:line="240" w:lineRule="atLeast"/>
      </w:pPr>
    </w:p>
    <w:p w14:paraId="519963AC" w14:textId="7A6A0BD1" w:rsidR="00F8132B" w:rsidRDefault="00510E8C">
      <w:pPr>
        <w:spacing w:line="240" w:lineRule="atLeast"/>
      </w:pPr>
      <w:r>
        <w:tab/>
      </w:r>
      <w:r w:rsidR="00F8132B">
        <w:tab/>
      </w:r>
      <w:r w:rsidR="00F8132B">
        <w:tab/>
      </w:r>
      <w:r w:rsidR="00F8132B">
        <w:tab/>
      </w:r>
      <w:r w:rsidR="00F8132B">
        <w:tab/>
      </w:r>
      <w:r w:rsidR="00F8132B">
        <w:tab/>
      </w:r>
      <w:r w:rsidR="00F8132B">
        <w:tab/>
      </w:r>
    </w:p>
    <w:p w14:paraId="27BE9963" w14:textId="77777777" w:rsidR="005074EF" w:rsidRPr="005074EF" w:rsidRDefault="005074EF" w:rsidP="005074EF">
      <w:pPr>
        <w:spacing w:line="240" w:lineRule="atLeast"/>
        <w:rPr>
          <w:rFonts w:ascii="Calibri" w:hAnsi="Calibri" w:cs="Calibri"/>
          <w:sz w:val="24"/>
          <w:szCs w:val="24"/>
        </w:rPr>
      </w:pPr>
      <w:r w:rsidRPr="005074EF">
        <w:rPr>
          <w:rFonts w:ascii="Calibri" w:hAnsi="Calibri" w:cs="Calibri"/>
          <w:sz w:val="24"/>
          <w:szCs w:val="24"/>
        </w:rPr>
        <w:t>January 2026</w:t>
      </w:r>
    </w:p>
    <w:p w14:paraId="560F360B" w14:textId="4AB7E275" w:rsidR="005074EF" w:rsidRPr="005074EF" w:rsidRDefault="005074EF" w:rsidP="005074EF">
      <w:pPr>
        <w:pStyle w:val="NormalWeb"/>
        <w:rPr>
          <w:rFonts w:ascii="Calibri" w:hAnsi="Calibri" w:cs="Calibri"/>
        </w:rPr>
      </w:pPr>
      <w:r w:rsidRPr="005074EF">
        <w:rPr>
          <w:rFonts w:ascii="Calibri" w:hAnsi="Calibri" w:cs="Calibri"/>
        </w:rPr>
        <w:t>Dear Church Planter,</w:t>
      </w:r>
    </w:p>
    <w:p w14:paraId="20991DFD" w14:textId="66878161" w:rsidR="005074EF" w:rsidRPr="005074EF" w:rsidRDefault="005074EF" w:rsidP="005074EF">
      <w:pPr>
        <w:pStyle w:val="NormalWeb"/>
        <w:rPr>
          <w:rFonts w:ascii="Calibri" w:hAnsi="Calibri" w:cs="Calibri"/>
        </w:rPr>
      </w:pPr>
      <w:r w:rsidRPr="005074EF">
        <w:rPr>
          <w:rFonts w:ascii="Calibri" w:hAnsi="Calibri" w:cs="Calibri"/>
        </w:rPr>
        <w:t xml:space="preserve">The Pacific Northwest Conference Annual Meeting Celebration 2026 will be held </w:t>
      </w:r>
      <w:r w:rsidRPr="005074EF">
        <w:rPr>
          <w:rStyle w:val="Strong"/>
          <w:rFonts w:ascii="Calibri" w:hAnsi="Calibri" w:cs="Calibri"/>
        </w:rPr>
        <w:t>April 23–25, 2026, at Columbia Grove Covenant Church in East Wenatchee, Washington.</w:t>
      </w:r>
      <w:r w:rsidRPr="005074EF">
        <w:rPr>
          <w:rFonts w:ascii="Calibri" w:hAnsi="Calibri" w:cs="Calibri"/>
        </w:rPr>
        <w:t xml:space="preserve"> The celebration will begin on Friday afternoon with workshops, followed by a celebration dinner and a worship service. The business meeting will take place on Saturday morning, </w:t>
      </w:r>
      <w:r w:rsidRPr="005074EF">
        <w:rPr>
          <w:rFonts w:ascii="Calibri" w:hAnsi="Calibri" w:cs="Calibri"/>
          <w:b/>
          <w:bCs/>
        </w:rPr>
        <w:t>April 25, 2026</w:t>
      </w:r>
      <w:r w:rsidRPr="005074EF">
        <w:rPr>
          <w:rFonts w:ascii="Calibri" w:hAnsi="Calibri" w:cs="Calibri"/>
        </w:rPr>
        <w:t xml:space="preserve">, as a hybrid event, both in person and online. Ministerium events will be held on Thursday afternoon prior to the conference events. Please check </w:t>
      </w:r>
      <w:hyperlink r:id="rId6" w:history="1">
        <w:r w:rsidRPr="007E45FB">
          <w:rPr>
            <w:rStyle w:val="Hyperlink"/>
            <w:rFonts w:ascii="Calibri" w:hAnsi="Calibri" w:cs="Calibri"/>
            <w:b/>
            <w:bCs/>
            <w:color w:val="0070C0"/>
          </w:rPr>
          <w:t>here</w:t>
        </w:r>
      </w:hyperlink>
      <w:r w:rsidRPr="007E45FB">
        <w:rPr>
          <w:rFonts w:ascii="Calibri" w:hAnsi="Calibri" w:cs="Calibri"/>
          <w:b/>
          <w:bCs/>
          <w:color w:val="0070C0"/>
        </w:rPr>
        <w:t xml:space="preserve"> </w:t>
      </w:r>
      <w:r w:rsidRPr="005074EF">
        <w:rPr>
          <w:rFonts w:ascii="Calibri" w:hAnsi="Calibri" w:cs="Calibri"/>
        </w:rPr>
        <w:t>for the full schedule and details.</w:t>
      </w:r>
    </w:p>
    <w:p w14:paraId="2D202C28" w14:textId="15C42A86" w:rsidR="005074EF" w:rsidRPr="005074EF" w:rsidRDefault="005074EF" w:rsidP="005074EF">
      <w:pPr>
        <w:pStyle w:val="NormalWeb"/>
        <w:rPr>
          <w:rFonts w:ascii="Calibri" w:hAnsi="Calibri" w:cs="Calibri"/>
        </w:rPr>
      </w:pPr>
      <w:r w:rsidRPr="005074EF">
        <w:rPr>
          <w:rFonts w:ascii="Calibri" w:hAnsi="Calibri" w:cs="Calibri"/>
        </w:rPr>
        <w:t>To guide your selection of advisors, please note the provisions outlined in the conference By-Laws regarding representation of church plant:</w:t>
      </w:r>
    </w:p>
    <w:p w14:paraId="40195AD6" w14:textId="77777777" w:rsidR="005074EF" w:rsidRDefault="005074EF">
      <w:pPr>
        <w:spacing w:line="240" w:lineRule="atLeast"/>
        <w:rPr>
          <w:sz w:val="22"/>
          <w:szCs w:val="22"/>
        </w:rPr>
      </w:pPr>
    </w:p>
    <w:p w14:paraId="49856311" w14:textId="77777777" w:rsidR="00A8522E" w:rsidRPr="005074EF" w:rsidRDefault="00A8522E" w:rsidP="005074EF">
      <w:pPr>
        <w:spacing w:line="240" w:lineRule="atLeast"/>
        <w:rPr>
          <w:rFonts w:ascii="Calibri" w:hAnsi="Calibri" w:cs="Calibri"/>
          <w:sz w:val="22"/>
          <w:szCs w:val="22"/>
        </w:rPr>
      </w:pPr>
      <w:r w:rsidRPr="005074EF">
        <w:rPr>
          <w:rFonts w:ascii="Calibri" w:hAnsi="Calibri" w:cs="Calibri"/>
          <w:sz w:val="22"/>
          <w:szCs w:val="22"/>
        </w:rPr>
        <w:t xml:space="preserve">Article VII. Section 7.2 of the By-Laws reads as follows:   </w:t>
      </w:r>
    </w:p>
    <w:p w14:paraId="1D365693" w14:textId="77777777" w:rsidR="00A8522E" w:rsidRPr="005074EF" w:rsidRDefault="00A8522E" w:rsidP="00A8522E">
      <w:pPr>
        <w:tabs>
          <w:tab w:val="left" w:pos="1440"/>
        </w:tabs>
        <w:spacing w:line="240" w:lineRule="atLeast"/>
        <w:ind w:left="1440" w:hanging="720"/>
        <w:rPr>
          <w:rFonts w:ascii="Calibri" w:hAnsi="Calibri" w:cs="Calibri"/>
          <w:sz w:val="22"/>
          <w:szCs w:val="22"/>
        </w:rPr>
      </w:pPr>
    </w:p>
    <w:p w14:paraId="77671B0B" w14:textId="5C0CE988" w:rsidR="00A8522E" w:rsidRPr="005074EF" w:rsidRDefault="00A8522E" w:rsidP="00A8522E">
      <w:pPr>
        <w:pStyle w:val="ListParagraph"/>
        <w:numPr>
          <w:ilvl w:val="0"/>
          <w:numId w:val="1"/>
        </w:numPr>
        <w:rPr>
          <w:rFonts w:ascii="Calibri" w:hAnsi="Calibri" w:cs="Calibri"/>
          <w:color w:val="000000"/>
          <w:sz w:val="22"/>
          <w:szCs w:val="22"/>
        </w:rPr>
      </w:pPr>
      <w:r w:rsidRPr="005074EF">
        <w:rPr>
          <w:rFonts w:ascii="Calibri" w:hAnsi="Calibri" w:cs="Calibri"/>
          <w:color w:val="000000"/>
          <w:sz w:val="22"/>
          <w:szCs w:val="22"/>
        </w:rPr>
        <w:t xml:space="preserve">A church plant within the Conference that is not yet a member congregation may send </w:t>
      </w:r>
      <w:r w:rsidRPr="005074EF">
        <w:rPr>
          <w:rFonts w:ascii="Calibri" w:hAnsi="Calibri" w:cs="Calibri"/>
          <w:i/>
          <w:color w:val="000000"/>
          <w:sz w:val="22"/>
          <w:szCs w:val="22"/>
        </w:rPr>
        <w:t>two advisors</w:t>
      </w:r>
      <w:r w:rsidRPr="005074EF">
        <w:rPr>
          <w:rFonts w:ascii="Calibri" w:hAnsi="Calibri" w:cs="Calibri"/>
          <w:color w:val="000000"/>
          <w:sz w:val="22"/>
          <w:szCs w:val="22"/>
        </w:rPr>
        <w:t xml:space="preserve"> to the Annual Meeting.</w:t>
      </w:r>
    </w:p>
    <w:p w14:paraId="57437947" w14:textId="77777777" w:rsidR="005074EF" w:rsidRDefault="005074EF" w:rsidP="005074EF">
      <w:pPr>
        <w:ind w:left="720" w:hanging="720"/>
        <w:contextualSpacing/>
        <w:rPr>
          <w:rStyle w:val="Strong"/>
          <w:rFonts w:ascii="Calibri" w:hAnsi="Calibri" w:cs="Calibri"/>
        </w:rPr>
      </w:pPr>
    </w:p>
    <w:p w14:paraId="6B9BBBAB" w14:textId="77777777" w:rsidR="005074EF" w:rsidRDefault="005074EF" w:rsidP="005074EF">
      <w:pPr>
        <w:ind w:left="720" w:hanging="720"/>
        <w:contextualSpacing/>
        <w:rPr>
          <w:rStyle w:val="Strong"/>
          <w:rFonts w:ascii="Calibri" w:hAnsi="Calibri" w:cs="Calibri"/>
          <w:sz w:val="24"/>
          <w:szCs w:val="24"/>
        </w:rPr>
      </w:pPr>
    </w:p>
    <w:p w14:paraId="6825DBD4" w14:textId="4B520597" w:rsidR="005074EF" w:rsidRPr="005074EF" w:rsidRDefault="005074EF" w:rsidP="005074EF">
      <w:pPr>
        <w:ind w:left="720" w:hanging="720"/>
        <w:contextualSpacing/>
        <w:rPr>
          <w:rStyle w:val="Strong"/>
          <w:rFonts w:ascii="Calibri" w:hAnsi="Calibri" w:cs="Calibri"/>
          <w:sz w:val="24"/>
          <w:szCs w:val="24"/>
        </w:rPr>
      </w:pPr>
      <w:r w:rsidRPr="005074EF">
        <w:rPr>
          <w:rStyle w:val="Strong"/>
          <w:rFonts w:ascii="Calibri" w:hAnsi="Calibri" w:cs="Calibri"/>
          <w:sz w:val="24"/>
          <w:szCs w:val="24"/>
        </w:rPr>
        <w:t xml:space="preserve">After selecting </w:t>
      </w:r>
      <w:r w:rsidR="00AB5486">
        <w:rPr>
          <w:rStyle w:val="Strong"/>
          <w:rFonts w:ascii="Calibri" w:hAnsi="Calibri" w:cs="Calibri"/>
          <w:sz w:val="24"/>
          <w:szCs w:val="24"/>
        </w:rPr>
        <w:t>advisor</w:t>
      </w:r>
      <w:r w:rsidRPr="005074EF">
        <w:rPr>
          <w:rStyle w:val="Strong"/>
          <w:rFonts w:ascii="Calibri" w:hAnsi="Calibri" w:cs="Calibri"/>
          <w:sz w:val="24"/>
          <w:szCs w:val="24"/>
        </w:rPr>
        <w:t>s:</w:t>
      </w:r>
    </w:p>
    <w:p w14:paraId="0F6F2FA8" w14:textId="77777777" w:rsidR="005074EF" w:rsidRPr="005074EF" w:rsidRDefault="005074EF" w:rsidP="005074EF">
      <w:pPr>
        <w:ind w:left="720" w:hanging="720"/>
        <w:contextualSpacing/>
        <w:rPr>
          <w:rFonts w:ascii="Calibri" w:hAnsi="Calibri" w:cs="Calibri"/>
          <w:sz w:val="24"/>
          <w:szCs w:val="24"/>
        </w:rPr>
      </w:pPr>
    </w:p>
    <w:p w14:paraId="3783F921" w14:textId="30F008CA" w:rsidR="005074EF" w:rsidRPr="005074EF" w:rsidRDefault="005074EF" w:rsidP="005074EF">
      <w:pPr>
        <w:pStyle w:val="NormalWeb"/>
        <w:numPr>
          <w:ilvl w:val="0"/>
          <w:numId w:val="2"/>
        </w:numPr>
        <w:spacing w:before="0" w:beforeAutospacing="0" w:after="0" w:afterAutospacing="0"/>
        <w:contextualSpacing/>
        <w:rPr>
          <w:rFonts w:ascii="Calibri" w:hAnsi="Calibri" w:cs="Calibri"/>
        </w:rPr>
      </w:pPr>
      <w:r w:rsidRPr="005074EF">
        <w:rPr>
          <w:rFonts w:ascii="Calibri" w:hAnsi="Calibri" w:cs="Calibri"/>
        </w:rPr>
        <w:t xml:space="preserve">Please complete the registration for the </w:t>
      </w:r>
      <w:proofErr w:type="spellStart"/>
      <w:r w:rsidRPr="005074EF">
        <w:rPr>
          <w:rFonts w:ascii="Calibri" w:hAnsi="Calibri" w:cs="Calibri"/>
        </w:rPr>
        <w:t>PacNWC</w:t>
      </w:r>
      <w:proofErr w:type="spellEnd"/>
      <w:r w:rsidRPr="005074EF">
        <w:rPr>
          <w:rFonts w:ascii="Calibri" w:hAnsi="Calibri" w:cs="Calibri"/>
        </w:rPr>
        <w:t xml:space="preserve"> Annual Meeting Celebration and arrange travel and lodging. Event information and registration is available at </w:t>
      </w:r>
      <w:hyperlink r:id="rId7" w:history="1">
        <w:r w:rsidRPr="0083019A">
          <w:rPr>
            <w:rStyle w:val="Hyperlink"/>
            <w:rFonts w:ascii="Calibri" w:hAnsi="Calibri" w:cs="Calibri"/>
          </w:rPr>
          <w:t>PacNWC.org</w:t>
        </w:r>
      </w:hyperlink>
      <w:r w:rsidRPr="005074EF">
        <w:rPr>
          <w:rFonts w:ascii="Calibri" w:hAnsi="Calibri" w:cs="Calibri"/>
        </w:rPr>
        <w:t>.</w:t>
      </w:r>
    </w:p>
    <w:p w14:paraId="30525ECE" w14:textId="45EACF31" w:rsidR="00AB5486" w:rsidRPr="00AB5486" w:rsidRDefault="00AB5486" w:rsidP="005074EF">
      <w:pPr>
        <w:pStyle w:val="NormalWeb"/>
        <w:numPr>
          <w:ilvl w:val="0"/>
          <w:numId w:val="2"/>
        </w:numPr>
        <w:contextualSpacing/>
        <w:rPr>
          <w:rFonts w:ascii="Calibri" w:hAnsi="Calibri" w:cs="Calibri"/>
        </w:rPr>
      </w:pPr>
      <w:r w:rsidRPr="00AB5486">
        <w:rPr>
          <w:rFonts w:ascii="Calibri" w:hAnsi="Calibri" w:cs="Calibri"/>
        </w:rPr>
        <w:t xml:space="preserve">Please complete the </w:t>
      </w:r>
      <w:hyperlink r:id="rId8" w:history="1">
        <w:r w:rsidRPr="007E45FB">
          <w:rPr>
            <w:rStyle w:val="Hyperlink"/>
            <w:rFonts w:ascii="Calibri" w:hAnsi="Calibri" w:cs="Calibri"/>
            <w:b/>
            <w:bCs/>
            <w:color w:val="0070C0"/>
          </w:rPr>
          <w:t>form</w:t>
        </w:r>
      </w:hyperlink>
      <w:r w:rsidRPr="00AB5486">
        <w:rPr>
          <w:rFonts w:ascii="Calibri" w:hAnsi="Calibri" w:cs="Calibri"/>
        </w:rPr>
        <w:t xml:space="preserve"> by March 31, 2026, to authorize your advisors. Make sure it is signed by the pastor or church </w:t>
      </w:r>
      <w:proofErr w:type="gramStart"/>
      <w:r w:rsidRPr="00AB5486">
        <w:rPr>
          <w:rFonts w:ascii="Calibri" w:hAnsi="Calibri" w:cs="Calibri"/>
        </w:rPr>
        <w:t>chair, and</w:t>
      </w:r>
      <w:proofErr w:type="gramEnd"/>
      <w:r w:rsidRPr="00AB5486">
        <w:rPr>
          <w:rFonts w:ascii="Calibri" w:hAnsi="Calibri" w:cs="Calibri"/>
        </w:rPr>
        <w:t xml:space="preserve"> list the names of all advisors representing your congregation.</w:t>
      </w:r>
    </w:p>
    <w:p w14:paraId="6ACD7C49" w14:textId="77777777" w:rsidR="005074EF" w:rsidRPr="005074EF" w:rsidRDefault="005074EF" w:rsidP="00A8522E">
      <w:pPr>
        <w:pStyle w:val="NormalWeb"/>
      </w:pPr>
    </w:p>
    <w:p w14:paraId="5F73D266" w14:textId="77777777" w:rsidR="00A8522E" w:rsidRPr="00A8522E" w:rsidRDefault="00A8522E" w:rsidP="009B5CB7">
      <w:pPr>
        <w:spacing w:line="240" w:lineRule="atLeast"/>
        <w:ind w:left="2880" w:hanging="2880"/>
        <w:rPr>
          <w:sz w:val="22"/>
          <w:szCs w:val="22"/>
        </w:rPr>
      </w:pPr>
    </w:p>
    <w:p w14:paraId="029D336C" w14:textId="77777777" w:rsidR="00E950E7" w:rsidRPr="00A8522E" w:rsidRDefault="00E950E7" w:rsidP="00525CA7">
      <w:pPr>
        <w:rPr>
          <w:sz w:val="22"/>
          <w:szCs w:val="22"/>
        </w:rPr>
      </w:pPr>
    </w:p>
    <w:p w14:paraId="63CA5D7F" w14:textId="77777777" w:rsidR="000F74DC" w:rsidRDefault="000F74DC">
      <w:pPr>
        <w:spacing w:line="240" w:lineRule="atLeast"/>
      </w:pPr>
    </w:p>
    <w:p w14:paraId="6571B1DF" w14:textId="77777777" w:rsidR="00510E8C" w:rsidRPr="00523831" w:rsidRDefault="00510E8C">
      <w:pPr>
        <w:spacing w:line="240" w:lineRule="atLeast"/>
        <w:rPr>
          <w:rFonts w:ascii="Calibri" w:hAnsi="Calibri" w:cs="Calibr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831">
        <w:rPr>
          <w:rFonts w:ascii="Calibri" w:hAnsi="Calibri" w:cs="Calibri"/>
          <w:sz w:val="24"/>
          <w:szCs w:val="24"/>
        </w:rPr>
        <w:t>Sincerely,</w:t>
      </w:r>
    </w:p>
    <w:p w14:paraId="55C19599" w14:textId="5807CCA4" w:rsidR="00510E8C" w:rsidRPr="00523831" w:rsidRDefault="00510E8C" w:rsidP="004E659E">
      <w:pPr>
        <w:spacing w:line="240" w:lineRule="atLeast"/>
        <w:rPr>
          <w:rFonts w:ascii="Brush Script MT" w:eastAsia="Brush Script MT" w:hAnsi="Brush Script MT" w:cs="Brush Script MT"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6311A" w:rsidRPr="00523831">
        <w:rPr>
          <w:rFonts w:ascii="Brush Script MT" w:eastAsia="Brush Script MT" w:hAnsi="Brush Script MT" w:cs="Brush Script MT"/>
          <w:sz w:val="40"/>
          <w:szCs w:val="40"/>
        </w:rPr>
        <w:t>Laurie Roberts</w:t>
      </w:r>
    </w:p>
    <w:p w14:paraId="7E94E366" w14:textId="42A953D2" w:rsidR="00A3198C" w:rsidRPr="00523831" w:rsidRDefault="00A6311A">
      <w:pPr>
        <w:pStyle w:val="EndnoteText"/>
        <w:spacing w:line="240" w:lineRule="atLeast"/>
        <w:ind w:left="5040" w:firstLine="720"/>
        <w:rPr>
          <w:rFonts w:ascii="Calibri" w:hAnsi="Calibri" w:cs="Calibri"/>
          <w:sz w:val="24"/>
          <w:szCs w:val="24"/>
        </w:rPr>
      </w:pPr>
      <w:r w:rsidRPr="00523831">
        <w:rPr>
          <w:rFonts w:ascii="Calibri" w:hAnsi="Calibri" w:cs="Calibri"/>
          <w:sz w:val="24"/>
          <w:szCs w:val="24"/>
        </w:rPr>
        <w:t>Laurie Roberts</w:t>
      </w:r>
    </w:p>
    <w:p w14:paraId="30E4B193" w14:textId="4F79E5D9" w:rsidR="00510E8C" w:rsidRPr="00523831" w:rsidRDefault="00A3198C">
      <w:pPr>
        <w:spacing w:line="240" w:lineRule="atLeast"/>
        <w:rPr>
          <w:rFonts w:ascii="Calibri" w:hAnsi="Calibri" w:cs="Calibri"/>
          <w:sz w:val="24"/>
          <w:szCs w:val="24"/>
        </w:rPr>
      </w:pPr>
      <w:r w:rsidRPr="00523831">
        <w:rPr>
          <w:rFonts w:ascii="Calibri" w:hAnsi="Calibri" w:cs="Calibri"/>
          <w:sz w:val="24"/>
          <w:szCs w:val="24"/>
        </w:rPr>
        <w:tab/>
      </w:r>
      <w:r w:rsidRPr="00523831">
        <w:rPr>
          <w:rFonts w:ascii="Calibri" w:hAnsi="Calibri" w:cs="Calibri"/>
          <w:sz w:val="24"/>
          <w:szCs w:val="24"/>
        </w:rPr>
        <w:tab/>
      </w:r>
      <w:r w:rsidRPr="00523831">
        <w:rPr>
          <w:rFonts w:ascii="Calibri" w:hAnsi="Calibri" w:cs="Calibri"/>
          <w:sz w:val="24"/>
          <w:szCs w:val="24"/>
        </w:rPr>
        <w:tab/>
      </w:r>
      <w:r w:rsidRPr="00523831">
        <w:rPr>
          <w:rFonts w:ascii="Calibri" w:hAnsi="Calibri" w:cs="Calibri"/>
          <w:sz w:val="24"/>
          <w:szCs w:val="24"/>
        </w:rPr>
        <w:tab/>
      </w:r>
      <w:r w:rsidRPr="00523831">
        <w:rPr>
          <w:rFonts w:ascii="Calibri" w:hAnsi="Calibri" w:cs="Calibri"/>
          <w:sz w:val="24"/>
          <w:szCs w:val="24"/>
        </w:rPr>
        <w:tab/>
      </w:r>
      <w:r w:rsidRPr="00523831">
        <w:rPr>
          <w:rFonts w:ascii="Calibri" w:hAnsi="Calibri" w:cs="Calibri"/>
          <w:sz w:val="24"/>
          <w:szCs w:val="24"/>
        </w:rPr>
        <w:tab/>
      </w:r>
      <w:r w:rsidRPr="00523831">
        <w:rPr>
          <w:rFonts w:ascii="Calibri" w:hAnsi="Calibri" w:cs="Calibri"/>
          <w:sz w:val="24"/>
          <w:szCs w:val="24"/>
        </w:rPr>
        <w:tab/>
      </w:r>
      <w:r w:rsidRPr="00523831">
        <w:rPr>
          <w:rFonts w:ascii="Calibri" w:hAnsi="Calibri" w:cs="Calibri"/>
          <w:sz w:val="24"/>
          <w:szCs w:val="24"/>
        </w:rPr>
        <w:tab/>
      </w:r>
      <w:r w:rsidR="00510E8C" w:rsidRPr="00523831">
        <w:rPr>
          <w:rFonts w:ascii="Calibri" w:hAnsi="Calibri" w:cs="Calibri"/>
          <w:sz w:val="24"/>
          <w:szCs w:val="24"/>
        </w:rPr>
        <w:t>Secretary</w:t>
      </w:r>
      <w:r w:rsidR="00792BCA" w:rsidRPr="00523831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792BCA" w:rsidRPr="00523831">
        <w:rPr>
          <w:rFonts w:ascii="Calibri" w:hAnsi="Calibri" w:cs="Calibri"/>
          <w:sz w:val="24"/>
          <w:szCs w:val="24"/>
        </w:rPr>
        <w:t>PacNWC</w:t>
      </w:r>
      <w:proofErr w:type="spellEnd"/>
    </w:p>
    <w:p w14:paraId="507D0F12" w14:textId="77777777" w:rsidR="004E659E" w:rsidRDefault="004E659E">
      <w:pPr>
        <w:spacing w:line="240" w:lineRule="atLeast"/>
      </w:pPr>
    </w:p>
    <w:p w14:paraId="77178F09" w14:textId="14494434" w:rsidR="0098333D" w:rsidRDefault="004E659E" w:rsidP="004E659E">
      <w:pPr>
        <w:spacing w:line="240" w:lineRule="atLeast"/>
      </w:pPr>
      <w:r>
        <w:rPr>
          <w:rFonts w:ascii="boldPS" w:hAnsi="boldPS"/>
        </w:rPr>
        <w:tab/>
        <w:t xml:space="preserve"> </w:t>
      </w:r>
    </w:p>
    <w:sectPr w:rsidR="0098333D" w:rsidSect="006418CB">
      <w:footnotePr>
        <w:numFmt w:val="lowerRoman"/>
      </w:footnotePr>
      <w:endnotePr>
        <w:numFmt w:val="decimal"/>
      </w:endnotePr>
      <w:pgSz w:w="12240" w:h="15840"/>
      <w:pgMar w:top="432" w:right="864" w:bottom="1440" w:left="86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ush Script MT">
    <w:altName w:val="Brush Script MT Italic"/>
    <w:panose1 w:val="03060802040406070304"/>
    <w:charset w:val="86"/>
    <w:family w:val="script"/>
    <w:pitch w:val="variable"/>
    <w:sig w:usb0="00000003" w:usb1="080E0000" w:usb2="00000010" w:usb3="00000000" w:csb0="0025003B" w:csb1="00000000"/>
  </w:font>
  <w:font w:name="boldPS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C4E04"/>
    <w:multiLevelType w:val="hybridMultilevel"/>
    <w:tmpl w:val="DCFE9EE6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F74898"/>
    <w:multiLevelType w:val="multilevel"/>
    <w:tmpl w:val="5B347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6934780">
    <w:abstractNumId w:val="0"/>
  </w:num>
  <w:num w:numId="2" w16cid:durableId="1056053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</w:footnotePr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C2"/>
    <w:rsid w:val="00023920"/>
    <w:rsid w:val="00075952"/>
    <w:rsid w:val="000F74DC"/>
    <w:rsid w:val="00120E48"/>
    <w:rsid w:val="00143C12"/>
    <w:rsid w:val="001D0F9E"/>
    <w:rsid w:val="001D3FCB"/>
    <w:rsid w:val="001F0EB2"/>
    <w:rsid w:val="00206160"/>
    <w:rsid w:val="00206D31"/>
    <w:rsid w:val="00270161"/>
    <w:rsid w:val="002E5E56"/>
    <w:rsid w:val="00300913"/>
    <w:rsid w:val="00312635"/>
    <w:rsid w:val="0034130B"/>
    <w:rsid w:val="00356DAB"/>
    <w:rsid w:val="00364368"/>
    <w:rsid w:val="003929EF"/>
    <w:rsid w:val="003A7B1A"/>
    <w:rsid w:val="003B5F5A"/>
    <w:rsid w:val="003F780D"/>
    <w:rsid w:val="00432040"/>
    <w:rsid w:val="00475EBB"/>
    <w:rsid w:val="004C1146"/>
    <w:rsid w:val="004D680D"/>
    <w:rsid w:val="004E659E"/>
    <w:rsid w:val="005074EF"/>
    <w:rsid w:val="00510E8C"/>
    <w:rsid w:val="00523831"/>
    <w:rsid w:val="00525CA7"/>
    <w:rsid w:val="00540E6D"/>
    <w:rsid w:val="00557556"/>
    <w:rsid w:val="005B27C2"/>
    <w:rsid w:val="00622B32"/>
    <w:rsid w:val="006418CB"/>
    <w:rsid w:val="00663093"/>
    <w:rsid w:val="00670689"/>
    <w:rsid w:val="00747492"/>
    <w:rsid w:val="00792BCA"/>
    <w:rsid w:val="007936EC"/>
    <w:rsid w:val="007E45FB"/>
    <w:rsid w:val="0080171C"/>
    <w:rsid w:val="008040E8"/>
    <w:rsid w:val="00812067"/>
    <w:rsid w:val="00824DF1"/>
    <w:rsid w:val="0083019A"/>
    <w:rsid w:val="00877CF5"/>
    <w:rsid w:val="008B516B"/>
    <w:rsid w:val="008C18EA"/>
    <w:rsid w:val="00905910"/>
    <w:rsid w:val="00930AEF"/>
    <w:rsid w:val="009332B5"/>
    <w:rsid w:val="00936229"/>
    <w:rsid w:val="00974163"/>
    <w:rsid w:val="0098333D"/>
    <w:rsid w:val="009A530D"/>
    <w:rsid w:val="009B5CB7"/>
    <w:rsid w:val="009C6633"/>
    <w:rsid w:val="009D3F8B"/>
    <w:rsid w:val="00A163E7"/>
    <w:rsid w:val="00A3198C"/>
    <w:rsid w:val="00A6311A"/>
    <w:rsid w:val="00A8522E"/>
    <w:rsid w:val="00A93CE7"/>
    <w:rsid w:val="00AA3465"/>
    <w:rsid w:val="00AB50DD"/>
    <w:rsid w:val="00AB5486"/>
    <w:rsid w:val="00AC4796"/>
    <w:rsid w:val="00AF23C0"/>
    <w:rsid w:val="00B27F60"/>
    <w:rsid w:val="00B31816"/>
    <w:rsid w:val="00B55D9C"/>
    <w:rsid w:val="00BC3007"/>
    <w:rsid w:val="00BD61FF"/>
    <w:rsid w:val="00C238D3"/>
    <w:rsid w:val="00C33A86"/>
    <w:rsid w:val="00C5047F"/>
    <w:rsid w:val="00C50DAC"/>
    <w:rsid w:val="00C5333C"/>
    <w:rsid w:val="00C5391F"/>
    <w:rsid w:val="00C96399"/>
    <w:rsid w:val="00CA5663"/>
    <w:rsid w:val="00D9797B"/>
    <w:rsid w:val="00DF27B7"/>
    <w:rsid w:val="00E61C6A"/>
    <w:rsid w:val="00E950E7"/>
    <w:rsid w:val="00ED7E48"/>
    <w:rsid w:val="00F10D40"/>
    <w:rsid w:val="00F407E1"/>
    <w:rsid w:val="00F502C1"/>
    <w:rsid w:val="00F53EFD"/>
    <w:rsid w:val="00F55ED2"/>
    <w:rsid w:val="00F8132B"/>
    <w:rsid w:val="00FD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407D1"/>
  <w15:docId w15:val="{1037DFB8-1EC5-9444-806F-6B56E38B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797B"/>
  </w:style>
  <w:style w:type="paragraph" w:styleId="Heading1">
    <w:name w:val="heading 1"/>
    <w:basedOn w:val="Normal"/>
    <w:next w:val="Normal"/>
    <w:link w:val="Heading1Char"/>
    <w:qFormat/>
    <w:rsid w:val="009B5CB7"/>
    <w:pPr>
      <w:keepNext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9797B"/>
  </w:style>
  <w:style w:type="paragraph" w:styleId="BalloonText">
    <w:name w:val="Balloon Text"/>
    <w:basedOn w:val="Normal"/>
    <w:semiHidden/>
    <w:rsid w:val="005B27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9B5CB7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9B5CB7"/>
    <w:pPr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rsid w:val="00120E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20E48"/>
  </w:style>
  <w:style w:type="character" w:styleId="Strong">
    <w:name w:val="Strong"/>
    <w:basedOn w:val="DefaultParagraphFont"/>
    <w:uiPriority w:val="22"/>
    <w:qFormat/>
    <w:rsid w:val="00A6311A"/>
    <w:rPr>
      <w:b/>
      <w:bCs/>
    </w:rPr>
  </w:style>
  <w:style w:type="paragraph" w:styleId="NormalWeb">
    <w:name w:val="Normal (Web)"/>
    <w:basedOn w:val="Normal"/>
    <w:uiPriority w:val="99"/>
    <w:unhideWhenUsed/>
    <w:rsid w:val="009D3F8B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557556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1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1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ki9jt1dlQfZqWn-2iX4dtU2j2fy0aMBYydgi8u3mk8w/edit?ts=696a9d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cnwc.org/annualcelebration/annual-celebration-regist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cnwc.org/annualcelebration/annual-celebration-schedule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259</Words>
  <Characters>1412</Characters>
  <Application>Microsoft Office Word</Application>
  <DocSecurity>0</DocSecurity>
  <Lines>48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 Back</dc:creator>
  <cp:lastModifiedBy>Cris Back</cp:lastModifiedBy>
  <cp:revision>20</cp:revision>
  <cp:lastPrinted>2014-01-22T19:44:00Z</cp:lastPrinted>
  <dcterms:created xsi:type="dcterms:W3CDTF">2021-02-07T08:35:00Z</dcterms:created>
  <dcterms:modified xsi:type="dcterms:W3CDTF">2026-01-20T22:35:00Z</dcterms:modified>
</cp:coreProperties>
</file>