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DB8461" w14:textId="12E44470" w:rsidR="00BA00BC" w:rsidRDefault="00217073">
      <w:pPr>
        <w:pStyle w:val="Title"/>
        <w:jc w:val="center"/>
      </w:pPr>
      <w:r>
        <w:rPr>
          <w:noProof/>
          <w:color w:val="000000"/>
          <w:u w:color="000000"/>
        </w:rPr>
        <w:drawing>
          <wp:anchor distT="0" distB="0" distL="0" distR="0" simplePos="0" relativeHeight="251659264" behindDoc="0" locked="0" layoutInCell="1" allowOverlap="1" wp14:anchorId="70D24D35" wp14:editId="4EE8E6DC">
            <wp:simplePos x="0" y="0"/>
            <wp:positionH relativeFrom="page">
              <wp:posOffset>1503045</wp:posOffset>
            </wp:positionH>
            <wp:positionV relativeFrom="line">
              <wp:posOffset>0</wp:posOffset>
            </wp:positionV>
            <wp:extent cx="4766310" cy="1045845"/>
            <wp:effectExtent l="0" t="0" r="0" b="0"/>
            <wp:wrapTopAndBottom distT="0" dist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4766310" cy="1045845"/>
                    </a:xfrm>
                    <a:prstGeom prst="rect">
                      <a:avLst/>
                    </a:prstGeom>
                    <a:ln w="12700" cap="flat">
                      <a:noFill/>
                      <a:miter lim="400000"/>
                    </a:ln>
                    <a:effectLst/>
                  </pic:spPr>
                </pic:pic>
              </a:graphicData>
            </a:graphic>
          </wp:anchor>
        </w:drawing>
      </w:r>
      <w:r>
        <w:t>13</w:t>
      </w:r>
      <w:r w:rsidR="00A738E3">
        <w:t>4</w:t>
      </w:r>
      <w:r w:rsidR="00A738E3">
        <w:rPr>
          <w:vertAlign w:val="superscript"/>
        </w:rPr>
        <w:t>th</w:t>
      </w:r>
      <w:r>
        <w:t xml:space="preserve"> Annual Meeting</w:t>
      </w:r>
    </w:p>
    <w:p w14:paraId="38723908" w14:textId="1EA91BED" w:rsidR="00BA00BC" w:rsidRDefault="00217073">
      <w:pPr>
        <w:pStyle w:val="Body"/>
        <w:jc w:val="center"/>
        <w:sectPr w:rsidR="00BA00BC" w:rsidSect="00A64595">
          <w:headerReference w:type="default" r:id="rId8"/>
          <w:footerReference w:type="default" r:id="rId9"/>
          <w:pgSz w:w="12240" w:h="15840"/>
          <w:pgMar w:top="1440" w:right="1440" w:bottom="1440" w:left="1440" w:header="720" w:footer="720" w:gutter="0"/>
          <w:cols w:space="720"/>
        </w:sectPr>
      </w:pPr>
      <w:r>
        <w:rPr>
          <w:lang w:val="it-IT"/>
        </w:rPr>
        <w:t xml:space="preserve">April </w:t>
      </w:r>
      <w:r w:rsidR="001559A3">
        <w:rPr>
          <w:lang w:val="it-IT"/>
        </w:rPr>
        <w:t>2</w:t>
      </w:r>
      <w:r w:rsidR="00A738E3">
        <w:rPr>
          <w:lang w:val="it-IT"/>
        </w:rPr>
        <w:t>0</w:t>
      </w:r>
      <w:proofErr w:type="spellStart"/>
      <w:r>
        <w:rPr>
          <w:vertAlign w:val="superscript"/>
        </w:rPr>
        <w:t>th</w:t>
      </w:r>
      <w:proofErr w:type="spellEnd"/>
      <w:r>
        <w:t>, 202</w:t>
      </w:r>
      <w:r w:rsidR="00A738E3">
        <w:t>4</w:t>
      </w:r>
      <w:r>
        <w:t xml:space="preserve"> – </w:t>
      </w:r>
      <w:r w:rsidR="00D330DE">
        <w:t>Milwaukee</w:t>
      </w:r>
      <w:r>
        <w:t xml:space="preserve"> </w:t>
      </w:r>
      <w:r w:rsidR="00EE3E7B" w:rsidRPr="00296D37">
        <w:rPr>
          <w:color w:val="auto"/>
        </w:rPr>
        <w:t>Covenant</w:t>
      </w:r>
      <w:r w:rsidR="00EE3E7B">
        <w:rPr>
          <w:color w:val="FF0000"/>
        </w:rPr>
        <w:t xml:space="preserve"> </w:t>
      </w:r>
      <w:r>
        <w:t>Church and Online</w:t>
      </w:r>
    </w:p>
    <w:p w14:paraId="1102BFCD" w14:textId="77777777" w:rsidR="00BA00BC" w:rsidRDefault="00217073" w:rsidP="002D0EAA">
      <w:pPr>
        <w:pStyle w:val="Heading3"/>
        <w:spacing w:before="0" w:after="120" w:line="240" w:lineRule="auto"/>
      </w:pPr>
      <w:r>
        <w:t xml:space="preserve">PacNWC Vision: </w:t>
      </w:r>
    </w:p>
    <w:p w14:paraId="3184D16C" w14:textId="77777777" w:rsidR="00BA00BC" w:rsidRDefault="00217073" w:rsidP="002D0EAA">
      <w:pPr>
        <w:pStyle w:val="Body"/>
        <w:spacing w:before="0" w:after="120" w:line="240" w:lineRule="auto"/>
      </w:pPr>
      <w:r>
        <w:t>To be a mosaic of churches working interdependently together to transform lives and communities.</w:t>
      </w:r>
    </w:p>
    <w:p w14:paraId="4F62EDAE" w14:textId="77777777" w:rsidR="00BA00BC" w:rsidRDefault="00217073" w:rsidP="002D0EAA">
      <w:pPr>
        <w:pStyle w:val="Heading3"/>
        <w:spacing w:before="0" w:after="120" w:line="240" w:lineRule="auto"/>
      </w:pPr>
      <w:r>
        <w:t xml:space="preserve">PacNWC Mission priorities: </w:t>
      </w:r>
    </w:p>
    <w:p w14:paraId="21451710" w14:textId="77777777" w:rsidR="00BA00BC" w:rsidRDefault="00217073" w:rsidP="002D0EAA">
      <w:pPr>
        <w:pStyle w:val="Body"/>
        <w:spacing w:before="0" w:after="0" w:line="240" w:lineRule="auto"/>
      </w:pPr>
      <w:r>
        <w:t xml:space="preserve">1) Start New Churches </w:t>
      </w:r>
    </w:p>
    <w:p w14:paraId="72927509" w14:textId="77777777" w:rsidR="00BA00BC" w:rsidRDefault="00217073" w:rsidP="002D0EAA">
      <w:pPr>
        <w:pStyle w:val="Body"/>
        <w:spacing w:before="0" w:after="0" w:line="240" w:lineRule="auto"/>
      </w:pPr>
      <w:r>
        <w:t xml:space="preserve">2) Strengthen Churches </w:t>
      </w:r>
    </w:p>
    <w:p w14:paraId="77A0CB42" w14:textId="4B1A900D" w:rsidR="00BA00BC" w:rsidRDefault="00217073" w:rsidP="002D0EAA">
      <w:pPr>
        <w:pStyle w:val="Body"/>
        <w:spacing w:before="0" w:after="0" w:line="240" w:lineRule="auto"/>
        <w:sectPr w:rsidR="00BA00BC" w:rsidSect="00A64595">
          <w:type w:val="continuous"/>
          <w:pgSz w:w="12240" w:h="15840"/>
          <w:pgMar w:top="1440" w:right="1440" w:bottom="1440" w:left="1440" w:header="720" w:footer="720" w:gutter="0"/>
          <w:cols w:num="2" w:space="720"/>
        </w:sectPr>
      </w:pPr>
      <w:r>
        <w:rPr>
          <w:lang w:val="it-IT"/>
        </w:rPr>
        <w:t>3) Support Pastors</w:t>
      </w:r>
    </w:p>
    <w:p w14:paraId="6EA29FE1" w14:textId="77777777" w:rsidR="00BA00BC" w:rsidRDefault="00217073">
      <w:pPr>
        <w:pStyle w:val="Heading"/>
      </w:pPr>
      <w:r>
        <w:t>Highlights from the Ministerial Association Meeting</w:t>
      </w:r>
    </w:p>
    <w:p w14:paraId="21791FB9" w14:textId="0BE24E1C" w:rsidR="002D0EAA" w:rsidRDefault="00217073" w:rsidP="00D97A03">
      <w:pPr>
        <w:pStyle w:val="Body"/>
        <w:spacing w:after="120" w:line="240" w:lineRule="auto"/>
      </w:pPr>
      <w:r>
        <w:rPr>
          <w:lang w:val="fr-FR"/>
        </w:rPr>
        <w:t xml:space="preserve">Our </w:t>
      </w:r>
      <w:proofErr w:type="spellStart"/>
      <w:r>
        <w:rPr>
          <w:b/>
          <w:bCs/>
          <w:lang w:val="fr-FR"/>
        </w:rPr>
        <w:t>Ministerial</w:t>
      </w:r>
      <w:proofErr w:type="spellEnd"/>
      <w:r>
        <w:rPr>
          <w:b/>
          <w:bCs/>
          <w:lang w:val="fr-FR"/>
        </w:rPr>
        <w:t xml:space="preserve"> Association</w:t>
      </w:r>
      <w:r>
        <w:t xml:space="preserve"> met </w:t>
      </w:r>
      <w:r w:rsidR="001559A3">
        <w:t xml:space="preserve">at </w:t>
      </w:r>
      <w:r w:rsidR="00D330DE">
        <w:t>First Covenant, Portland,</w:t>
      </w:r>
      <w:r w:rsidR="001559A3">
        <w:t xml:space="preserve"> on Apri</w:t>
      </w:r>
      <w:r w:rsidR="00D330DE">
        <w:t>l 18th</w:t>
      </w:r>
      <w:r w:rsidR="001559A3">
        <w:t xml:space="preserve"> for continuing education and </w:t>
      </w:r>
      <w:r w:rsidR="00060FA1">
        <w:t>on</w:t>
      </w:r>
      <w:r>
        <w:t xml:space="preserve"> April </w:t>
      </w:r>
      <w:r w:rsidR="00D330DE">
        <w:t>19th</w:t>
      </w:r>
      <w:r w:rsidR="00060FA1">
        <w:t xml:space="preserve"> </w:t>
      </w:r>
      <w:r>
        <w:t xml:space="preserve">to cover business in supporting our pastors, staff and their families. </w:t>
      </w:r>
      <w:r w:rsidR="009F472A">
        <w:t xml:space="preserve">  A greater emphasis on interacting, </w:t>
      </w:r>
      <w:proofErr w:type="gramStart"/>
      <w:r w:rsidR="009F472A">
        <w:t>praying</w:t>
      </w:r>
      <w:proofErr w:type="gramEnd"/>
      <w:r w:rsidR="009F472A">
        <w:t xml:space="preserve"> and celebrating with each other marked the time.  Rev. Corey Johnsrud (Kent </w:t>
      </w:r>
      <w:proofErr w:type="spellStart"/>
      <w:r w:rsidR="009F472A">
        <w:t>Cov</w:t>
      </w:r>
      <w:proofErr w:type="spellEnd"/>
      <w:r w:rsidR="009F472A">
        <w:t>) was elected to be the new president of the conference ministerium.   43</w:t>
      </w:r>
      <w:r w:rsidRPr="001D28B0">
        <w:t xml:space="preserve"> licenses</w:t>
      </w:r>
      <w:r>
        <w:t xml:space="preserve"> </w:t>
      </w:r>
      <w:r w:rsidR="009F472A">
        <w:t xml:space="preserve">and 7 temporary licenses </w:t>
      </w:r>
      <w:r>
        <w:t>were approved for recommendation at the ECC Annual Meeting in</w:t>
      </w:r>
      <w:r w:rsidR="002D0EAA">
        <w:t xml:space="preserve"> Jun</w:t>
      </w:r>
      <w:r w:rsidR="009F472A">
        <w:t>e.  3 candidates for ordination:</w:t>
      </w:r>
    </w:p>
    <w:p w14:paraId="177EC6E7" w14:textId="77777777" w:rsidR="002D0EAA" w:rsidRDefault="002D0EAA" w:rsidP="002D0EAA">
      <w:pPr>
        <w:pStyle w:val="Body"/>
        <w:spacing w:before="0" w:after="0" w:line="240" w:lineRule="auto"/>
        <w:sectPr w:rsidR="002D0EAA" w:rsidSect="00A64595">
          <w:type w:val="continuous"/>
          <w:pgSz w:w="12240" w:h="15840"/>
          <w:pgMar w:top="1440" w:right="1440" w:bottom="1440" w:left="1440" w:header="720" w:footer="720" w:gutter="0"/>
          <w:cols w:space="720"/>
        </w:sectPr>
      </w:pPr>
    </w:p>
    <w:p w14:paraId="18B70EA5" w14:textId="57EF44EE" w:rsidR="002D0EAA" w:rsidRDefault="00A738E3" w:rsidP="00A738E3">
      <w:pPr>
        <w:pStyle w:val="Body"/>
        <w:spacing w:before="0" w:after="0" w:line="240" w:lineRule="auto"/>
      </w:pPr>
      <w:r w:rsidRPr="00D330DE">
        <w:rPr>
          <w:b/>
          <w:bCs/>
        </w:rPr>
        <w:t>Kyle Harmon</w:t>
      </w:r>
      <w:r>
        <w:t xml:space="preserve"> – Pine Lake</w:t>
      </w:r>
      <w:r w:rsidR="00D330DE">
        <w:t xml:space="preserve"> Covenant </w:t>
      </w:r>
    </w:p>
    <w:p w14:paraId="6204FD23" w14:textId="11343D8C" w:rsidR="00A738E3" w:rsidRDefault="00A738E3" w:rsidP="00A738E3">
      <w:pPr>
        <w:pStyle w:val="Body"/>
        <w:spacing w:before="0" w:after="0" w:line="240" w:lineRule="auto"/>
      </w:pPr>
      <w:r w:rsidRPr="00D330DE">
        <w:rPr>
          <w:b/>
          <w:bCs/>
        </w:rPr>
        <w:t>Rebecca Worl</w:t>
      </w:r>
      <w:r>
        <w:t xml:space="preserve"> – Pine Lake</w:t>
      </w:r>
      <w:r w:rsidR="00D330DE">
        <w:t xml:space="preserve"> Covenant </w:t>
      </w:r>
    </w:p>
    <w:p w14:paraId="75A14B61" w14:textId="1C29EA98" w:rsidR="00A738E3" w:rsidRDefault="00A738E3" w:rsidP="00A738E3">
      <w:pPr>
        <w:pStyle w:val="Body"/>
        <w:spacing w:before="0" w:after="0" w:line="240" w:lineRule="auto"/>
        <w:sectPr w:rsidR="00A738E3" w:rsidSect="00A64595">
          <w:type w:val="continuous"/>
          <w:pgSz w:w="12240" w:h="15840"/>
          <w:pgMar w:top="1440" w:right="1440" w:bottom="1440" w:left="1440" w:header="720" w:footer="720" w:gutter="0"/>
          <w:cols w:num="3" w:space="720"/>
        </w:sectPr>
      </w:pPr>
      <w:r w:rsidRPr="00D330DE">
        <w:rPr>
          <w:b/>
          <w:bCs/>
        </w:rPr>
        <w:t>Lynette Sanchez</w:t>
      </w:r>
      <w:r>
        <w:t xml:space="preserve"> </w:t>
      </w:r>
      <w:r w:rsidR="00D330DE">
        <w:t>–</w:t>
      </w:r>
      <w:r>
        <w:t xml:space="preserve"> Countryside</w:t>
      </w:r>
      <w:r w:rsidR="00D330DE">
        <w:t xml:space="preserve"> Community </w:t>
      </w:r>
    </w:p>
    <w:p w14:paraId="643A3DFA" w14:textId="77777777" w:rsidR="00BA00BC" w:rsidRDefault="00217073">
      <w:pPr>
        <w:pStyle w:val="Heading"/>
      </w:pPr>
      <w:r>
        <w:t>Highlights from the Annual Business Meeting</w:t>
      </w:r>
    </w:p>
    <w:p w14:paraId="29688666" w14:textId="50CF99B0" w:rsidR="00BA00BC" w:rsidRDefault="00217073" w:rsidP="00D97A03">
      <w:pPr>
        <w:pStyle w:val="Body"/>
        <w:spacing w:after="120" w:line="240" w:lineRule="auto"/>
        <w:rPr>
          <w:rFonts w:asciiTheme="majorHAnsi" w:hAnsiTheme="majorHAnsi"/>
        </w:rPr>
      </w:pPr>
      <w:r w:rsidRPr="00087F3E">
        <w:rPr>
          <w:rFonts w:asciiTheme="majorHAnsi" w:hAnsiTheme="majorHAnsi"/>
        </w:rPr>
        <w:t>The 13</w:t>
      </w:r>
      <w:r w:rsidR="00A738E3">
        <w:rPr>
          <w:rFonts w:asciiTheme="majorHAnsi" w:hAnsiTheme="majorHAnsi"/>
        </w:rPr>
        <w:t>4</w:t>
      </w:r>
      <w:r w:rsidR="00A738E3">
        <w:rPr>
          <w:rFonts w:asciiTheme="majorHAnsi" w:hAnsiTheme="majorHAnsi"/>
          <w:vertAlign w:val="superscript"/>
        </w:rPr>
        <w:t>th</w:t>
      </w:r>
      <w:r w:rsidRPr="00087F3E">
        <w:rPr>
          <w:rFonts w:asciiTheme="majorHAnsi" w:hAnsiTheme="majorHAnsi"/>
        </w:rPr>
        <w:t xml:space="preserve"> Annual Meeting was attended by </w:t>
      </w:r>
      <w:r w:rsidR="00630E30">
        <w:rPr>
          <w:rFonts w:asciiTheme="majorHAnsi" w:hAnsiTheme="majorHAnsi"/>
        </w:rPr>
        <w:t xml:space="preserve">92 delegates from 42 churches along with others totaling 145 delegates and conferees.  </w:t>
      </w:r>
      <w:r w:rsidR="00A738E3">
        <w:rPr>
          <w:rFonts w:asciiTheme="majorHAnsi" w:hAnsiTheme="majorHAnsi"/>
        </w:rPr>
        <w:t>Milwaukie</w:t>
      </w:r>
      <w:r w:rsidRPr="00087F3E">
        <w:rPr>
          <w:rFonts w:asciiTheme="majorHAnsi" w:hAnsiTheme="majorHAnsi"/>
        </w:rPr>
        <w:t xml:space="preserve"> </w:t>
      </w:r>
      <w:r w:rsidR="00915DD0">
        <w:rPr>
          <w:rFonts w:asciiTheme="majorHAnsi" w:hAnsiTheme="majorHAnsi"/>
        </w:rPr>
        <w:t>Covenant</w:t>
      </w:r>
      <w:r w:rsidRPr="00087F3E">
        <w:rPr>
          <w:rFonts w:asciiTheme="majorHAnsi" w:hAnsiTheme="majorHAnsi"/>
        </w:rPr>
        <w:t xml:space="preserve"> showed incredible hospitality to those in person. Online delegate</w:t>
      </w:r>
      <w:r w:rsidR="003A6A5A" w:rsidRPr="00087F3E">
        <w:rPr>
          <w:rFonts w:asciiTheme="majorHAnsi" w:hAnsiTheme="majorHAnsi"/>
        </w:rPr>
        <w:t>s</w:t>
      </w:r>
      <w:r w:rsidRPr="00087F3E">
        <w:rPr>
          <w:rFonts w:asciiTheme="majorHAnsi" w:hAnsiTheme="majorHAnsi"/>
        </w:rPr>
        <w:t xml:space="preserve"> participated through Zoom. </w:t>
      </w:r>
    </w:p>
    <w:p w14:paraId="48C34C19" w14:textId="4CC38250" w:rsidR="00915DD0" w:rsidRDefault="00915DD0" w:rsidP="00915DD0">
      <w:pPr>
        <w:pStyle w:val="Body"/>
        <w:spacing w:before="0" w:after="120" w:line="240" w:lineRule="auto"/>
        <w:rPr>
          <w:rFonts w:asciiTheme="majorHAnsi" w:hAnsiTheme="majorHAnsi"/>
        </w:rPr>
      </w:pPr>
      <w:r w:rsidRPr="00D97A03">
        <w:rPr>
          <w:rFonts w:asciiTheme="majorHAnsi" w:hAnsiTheme="majorHAnsi"/>
          <w:b/>
          <w:bCs/>
        </w:rPr>
        <w:t xml:space="preserve">Superintendent Greg Yee </w:t>
      </w:r>
      <w:r>
        <w:rPr>
          <w:rFonts w:asciiTheme="majorHAnsi" w:hAnsiTheme="majorHAnsi"/>
        </w:rPr>
        <w:t xml:space="preserve">reflected on a challenging and fruitful year of ministry.  </w:t>
      </w:r>
      <w:r w:rsidR="009F472A">
        <w:rPr>
          <w:rFonts w:asciiTheme="majorHAnsi" w:hAnsiTheme="majorHAnsi"/>
        </w:rPr>
        <w:t>He reviewed highlights from our three mission priorities</w:t>
      </w:r>
      <w:r w:rsidR="003E6AE3">
        <w:rPr>
          <w:rFonts w:asciiTheme="majorHAnsi" w:hAnsiTheme="majorHAnsi"/>
        </w:rPr>
        <w:t xml:space="preserve">.  Please see his slides and accompanying links to access video highlights and access resources.  </w:t>
      </w:r>
      <w:hyperlink r:id="rId10" w:history="1">
        <w:r w:rsidR="00514CAB" w:rsidRPr="00514CAB">
          <w:rPr>
            <w:rStyle w:val="Hyperlink"/>
            <w:rFonts w:asciiTheme="majorHAnsi" w:hAnsiTheme="majorHAnsi"/>
          </w:rPr>
          <w:t>pacnwc.org/</w:t>
        </w:r>
        <w:proofErr w:type="spellStart"/>
        <w:r w:rsidR="00514CAB" w:rsidRPr="00514CAB">
          <w:rPr>
            <w:rStyle w:val="Hyperlink"/>
            <w:rFonts w:asciiTheme="majorHAnsi" w:hAnsiTheme="majorHAnsi"/>
          </w:rPr>
          <w:t>annualcelebration</w:t>
        </w:r>
        <w:proofErr w:type="spellEnd"/>
      </w:hyperlink>
    </w:p>
    <w:p w14:paraId="7206696F" w14:textId="0663F8F3" w:rsidR="00F6407B" w:rsidRDefault="00F6407B" w:rsidP="00F6407B">
      <w:pPr>
        <w:pStyle w:val="Body"/>
        <w:spacing w:after="120" w:line="240" w:lineRule="auto"/>
        <w:rPr>
          <w:rFonts w:asciiTheme="majorHAnsi" w:hAnsiTheme="majorHAnsi"/>
        </w:rPr>
      </w:pPr>
      <w:r w:rsidRPr="00D80C87">
        <w:rPr>
          <w:rFonts w:asciiTheme="majorHAnsi" w:hAnsiTheme="majorHAnsi"/>
          <w:b/>
          <w:bCs/>
        </w:rPr>
        <w:t>Grace Covenant</w:t>
      </w:r>
      <w:r>
        <w:rPr>
          <w:rFonts w:asciiTheme="majorHAnsi" w:hAnsiTheme="majorHAnsi"/>
        </w:rPr>
        <w:t xml:space="preserve">, Bremerton, WA and </w:t>
      </w:r>
      <w:r w:rsidRPr="00ED4A2B">
        <w:rPr>
          <w:rFonts w:asciiTheme="majorHAnsi" w:hAnsiTheme="majorHAnsi"/>
          <w:b/>
          <w:bCs/>
        </w:rPr>
        <w:t>Hope Covenant</w:t>
      </w:r>
      <w:r>
        <w:rPr>
          <w:rFonts w:asciiTheme="majorHAnsi" w:hAnsiTheme="majorHAnsi"/>
        </w:rPr>
        <w:t xml:space="preserve">, Tacoma, WA </w:t>
      </w:r>
      <w:r w:rsidR="00FE3626">
        <w:rPr>
          <w:rFonts w:asciiTheme="majorHAnsi" w:hAnsiTheme="majorHAnsi"/>
        </w:rPr>
        <w:t>were</w:t>
      </w:r>
      <w:r w:rsidR="00217073" w:rsidRPr="00D97A03">
        <w:rPr>
          <w:rFonts w:asciiTheme="majorHAnsi" w:hAnsiTheme="majorHAnsi"/>
        </w:rPr>
        <w:t xml:space="preserve"> </w:t>
      </w:r>
      <w:r w:rsidR="0020609F">
        <w:rPr>
          <w:rFonts w:asciiTheme="majorHAnsi" w:hAnsiTheme="majorHAnsi"/>
        </w:rPr>
        <w:t xml:space="preserve">recommended </w:t>
      </w:r>
      <w:r w:rsidR="00FE3626">
        <w:rPr>
          <w:rFonts w:asciiTheme="majorHAnsi" w:hAnsiTheme="majorHAnsi"/>
        </w:rPr>
        <w:t>for removal</w:t>
      </w:r>
      <w:r w:rsidR="00217073" w:rsidRPr="00D97A03">
        <w:rPr>
          <w:rFonts w:asciiTheme="majorHAnsi" w:hAnsiTheme="majorHAnsi"/>
        </w:rPr>
        <w:t xml:space="preserve"> from the</w:t>
      </w:r>
      <w:r w:rsidR="0020609F">
        <w:rPr>
          <w:rFonts w:asciiTheme="majorHAnsi" w:hAnsiTheme="majorHAnsi"/>
        </w:rPr>
        <w:t xml:space="preserve"> ECC</w:t>
      </w:r>
      <w:r w:rsidR="00217073" w:rsidRPr="00D97A03">
        <w:rPr>
          <w:rFonts w:asciiTheme="majorHAnsi" w:hAnsiTheme="majorHAnsi"/>
        </w:rPr>
        <w:t xml:space="preserve"> roster of member churches</w:t>
      </w:r>
      <w:r>
        <w:rPr>
          <w:rFonts w:asciiTheme="majorHAnsi" w:hAnsiTheme="majorHAnsi"/>
        </w:rPr>
        <w:t xml:space="preserve"> due to conclusion of ministry.</w:t>
      </w:r>
      <w:r w:rsidR="009F472A">
        <w:rPr>
          <w:rFonts w:asciiTheme="majorHAnsi" w:hAnsiTheme="majorHAnsi"/>
        </w:rPr>
        <w:t xml:space="preserve">  </w:t>
      </w:r>
      <w:r w:rsidR="009F472A" w:rsidRPr="00D80C87">
        <w:rPr>
          <w:rFonts w:asciiTheme="majorHAnsi" w:hAnsiTheme="majorHAnsi"/>
          <w:b/>
          <w:bCs/>
        </w:rPr>
        <w:t>St. Thomas Covenant</w:t>
      </w:r>
      <w:r w:rsidR="009F472A">
        <w:rPr>
          <w:rFonts w:asciiTheme="majorHAnsi" w:hAnsiTheme="majorHAnsi"/>
        </w:rPr>
        <w:t xml:space="preserve">, Salem, </w:t>
      </w:r>
      <w:proofErr w:type="gramStart"/>
      <w:r w:rsidR="009F472A">
        <w:rPr>
          <w:rFonts w:asciiTheme="majorHAnsi" w:hAnsiTheme="majorHAnsi"/>
        </w:rPr>
        <w:t>OR,</w:t>
      </w:r>
      <w:proofErr w:type="gramEnd"/>
      <w:r w:rsidR="009F472A">
        <w:rPr>
          <w:rFonts w:asciiTheme="majorHAnsi" w:hAnsiTheme="majorHAnsi"/>
        </w:rPr>
        <w:t xml:space="preserve"> was recommended for removal from the ECC roster of churches due to voluntary removal. </w:t>
      </w:r>
      <w:r w:rsidRPr="00D80C87">
        <w:rPr>
          <w:rFonts w:asciiTheme="majorHAnsi" w:hAnsiTheme="majorHAnsi"/>
          <w:b/>
          <w:bCs/>
        </w:rPr>
        <w:t>Quest</w:t>
      </w:r>
      <w:r>
        <w:rPr>
          <w:rFonts w:asciiTheme="majorHAnsi" w:hAnsiTheme="majorHAnsi"/>
        </w:rPr>
        <w:t xml:space="preserve">, Seattle, WA was reported as having been removed from ECC rosters at the 2023 </w:t>
      </w:r>
      <w:r w:rsidR="00915DD0">
        <w:rPr>
          <w:rFonts w:asciiTheme="majorHAnsi" w:hAnsiTheme="majorHAnsi"/>
        </w:rPr>
        <w:t xml:space="preserve">ECC </w:t>
      </w:r>
      <w:r>
        <w:rPr>
          <w:rFonts w:asciiTheme="majorHAnsi" w:hAnsiTheme="majorHAnsi"/>
        </w:rPr>
        <w:t xml:space="preserve">Annual Meeting.  </w:t>
      </w:r>
    </w:p>
    <w:p w14:paraId="089C1359" w14:textId="23393B89" w:rsidR="00F6407B" w:rsidRDefault="00F6407B" w:rsidP="00F6407B">
      <w:pPr>
        <w:pStyle w:val="Body"/>
        <w:spacing w:after="120" w:line="240" w:lineRule="auto"/>
        <w:rPr>
          <w:rFonts w:asciiTheme="majorHAnsi" w:hAnsiTheme="majorHAnsi"/>
        </w:rPr>
      </w:pPr>
      <w:r w:rsidRPr="00D80C87">
        <w:rPr>
          <w:rFonts w:asciiTheme="majorHAnsi" w:hAnsiTheme="majorHAnsi"/>
          <w:b/>
          <w:bCs/>
        </w:rPr>
        <w:t>Garden City Covenant</w:t>
      </w:r>
      <w:r>
        <w:rPr>
          <w:rFonts w:asciiTheme="majorHAnsi" w:hAnsiTheme="majorHAnsi"/>
        </w:rPr>
        <w:t>, Puyallup, WA was recommended for membership in the ECC roster of churches</w:t>
      </w:r>
      <w:r w:rsidR="00ED4A2B">
        <w:rPr>
          <w:rFonts w:asciiTheme="majorHAnsi" w:hAnsiTheme="majorHAnsi"/>
        </w:rPr>
        <w:t>.</w:t>
      </w:r>
    </w:p>
    <w:p w14:paraId="1769B733" w14:textId="15A89409" w:rsidR="00BA00BC" w:rsidRPr="00D97A03" w:rsidRDefault="00A30820" w:rsidP="002D0EAA">
      <w:pPr>
        <w:pStyle w:val="Body"/>
        <w:spacing w:before="0" w:after="120" w:line="240" w:lineRule="auto"/>
        <w:rPr>
          <w:rFonts w:asciiTheme="majorHAnsi" w:hAnsiTheme="majorHAnsi"/>
          <w:color w:val="2C2C2C"/>
          <w:u w:color="2C2C2C"/>
        </w:rPr>
      </w:pPr>
      <w:r>
        <w:rPr>
          <w:rFonts w:asciiTheme="majorHAnsi" w:hAnsiTheme="majorHAnsi"/>
          <w:b/>
          <w:bCs/>
          <w:color w:val="2C2C2C"/>
          <w:u w:color="2C2C2C"/>
        </w:rPr>
        <w:t>Tim Davis</w:t>
      </w:r>
      <w:r w:rsidR="00217073" w:rsidRPr="00D97A03">
        <w:rPr>
          <w:rFonts w:asciiTheme="majorHAnsi" w:hAnsiTheme="majorHAnsi"/>
          <w:color w:val="2C2C2C"/>
          <w:u w:color="2C2C2C"/>
        </w:rPr>
        <w:t xml:space="preserve">, </w:t>
      </w:r>
      <w:proofErr w:type="spellStart"/>
      <w:r w:rsidR="00217073" w:rsidRPr="00D97A03">
        <w:rPr>
          <w:rFonts w:asciiTheme="majorHAnsi" w:hAnsiTheme="majorHAnsi"/>
          <w:color w:val="2C2C2C"/>
          <w:u w:color="2C2C2C"/>
        </w:rPr>
        <w:t>PacNWC</w:t>
      </w:r>
      <w:proofErr w:type="spellEnd"/>
      <w:r w:rsidR="00217073" w:rsidRPr="00D97A03">
        <w:rPr>
          <w:rFonts w:asciiTheme="majorHAnsi" w:hAnsiTheme="majorHAnsi"/>
          <w:color w:val="2C2C2C"/>
          <w:u w:color="2C2C2C"/>
        </w:rPr>
        <w:t xml:space="preserve"> Executive </w:t>
      </w:r>
      <w:r w:rsidR="00217073" w:rsidRPr="00296D37">
        <w:rPr>
          <w:rFonts w:asciiTheme="majorHAnsi" w:hAnsiTheme="majorHAnsi"/>
          <w:color w:val="auto"/>
          <w:u w:color="2C2C2C"/>
        </w:rPr>
        <w:t xml:space="preserve">Board </w:t>
      </w:r>
      <w:r w:rsidR="00EE3E7B" w:rsidRPr="00296D37">
        <w:rPr>
          <w:rFonts w:asciiTheme="majorHAnsi" w:hAnsiTheme="majorHAnsi"/>
          <w:color w:val="auto"/>
          <w:u w:color="2C2C2C"/>
        </w:rPr>
        <w:t>Secretary</w:t>
      </w:r>
      <w:r w:rsidR="00217073" w:rsidRPr="00296D37">
        <w:rPr>
          <w:rFonts w:asciiTheme="majorHAnsi" w:hAnsiTheme="majorHAnsi"/>
          <w:color w:val="2C2C2C"/>
          <w:u w:color="2C2C2C"/>
        </w:rPr>
        <w:t>,</w:t>
      </w:r>
      <w:r w:rsidR="00217073" w:rsidRPr="00D97A03">
        <w:rPr>
          <w:rFonts w:asciiTheme="majorHAnsi" w:hAnsiTheme="majorHAnsi"/>
          <w:color w:val="2C2C2C"/>
          <w:u w:color="2C2C2C"/>
        </w:rPr>
        <w:t xml:space="preserve"> prop</w:t>
      </w:r>
      <w:r>
        <w:rPr>
          <w:rFonts w:asciiTheme="majorHAnsi" w:hAnsiTheme="majorHAnsi"/>
          <w:color w:val="2C2C2C"/>
          <w:u w:color="2C2C2C"/>
        </w:rPr>
        <w:t xml:space="preserve">osed a revised </w:t>
      </w:r>
      <w:r w:rsidRPr="00A30820">
        <w:rPr>
          <w:rFonts w:asciiTheme="majorHAnsi" w:hAnsiTheme="majorHAnsi"/>
          <w:color w:val="2C2C2C"/>
          <w:u w:color="2C2C2C"/>
        </w:rPr>
        <w:t xml:space="preserve">$1,068,511 </w:t>
      </w:r>
      <w:r>
        <w:rPr>
          <w:rFonts w:asciiTheme="majorHAnsi" w:hAnsiTheme="majorHAnsi"/>
          <w:color w:val="2C2C2C"/>
          <w:u w:color="2C2C2C"/>
        </w:rPr>
        <w:t xml:space="preserve">budget </w:t>
      </w:r>
      <w:r w:rsidRPr="00A30820">
        <w:rPr>
          <w:rFonts w:asciiTheme="majorHAnsi" w:hAnsiTheme="majorHAnsi"/>
          <w:color w:val="2C2C2C"/>
          <w:u w:color="2C2C2C"/>
        </w:rPr>
        <w:t>for 2024 and the proposed budget of $925,084 for 2025 be adopted</w:t>
      </w:r>
      <w:r>
        <w:rPr>
          <w:rFonts w:asciiTheme="majorHAnsi" w:hAnsiTheme="majorHAnsi"/>
          <w:color w:val="2C2C2C"/>
          <w:u w:color="2C2C2C"/>
        </w:rPr>
        <w:t>.</w:t>
      </w:r>
      <w:r w:rsidR="00217073" w:rsidRPr="00D97A03">
        <w:rPr>
          <w:rFonts w:asciiTheme="majorHAnsi" w:hAnsiTheme="majorHAnsi"/>
          <w:shd w:val="clear" w:color="auto" w:fill="FFFFFF"/>
        </w:rPr>
        <w:t xml:space="preserve"> </w:t>
      </w:r>
      <w:r>
        <w:rPr>
          <w:rFonts w:asciiTheme="majorHAnsi" w:hAnsiTheme="majorHAnsi"/>
          <w:shd w:val="clear" w:color="auto" w:fill="FFFFFF"/>
        </w:rPr>
        <w:t>B</w:t>
      </w:r>
      <w:r w:rsidR="00217073" w:rsidRPr="00D97A03">
        <w:rPr>
          <w:rFonts w:asciiTheme="majorHAnsi" w:hAnsiTheme="majorHAnsi"/>
          <w:shd w:val="clear" w:color="auto" w:fill="FFFFFF"/>
        </w:rPr>
        <w:t xml:space="preserve">oth unanimously </w:t>
      </w:r>
      <w:r w:rsidR="00217073" w:rsidRPr="00D97A03">
        <w:rPr>
          <w:rFonts w:asciiTheme="majorHAnsi" w:hAnsiTheme="majorHAnsi"/>
          <w:color w:val="2C2C2C"/>
          <w:u w:color="2C2C2C"/>
          <w:lang w:val="it-IT"/>
        </w:rPr>
        <w:t>approved.</w:t>
      </w:r>
      <w:r w:rsidR="003E6AE3">
        <w:rPr>
          <w:rFonts w:asciiTheme="majorHAnsi" w:hAnsiTheme="majorHAnsi"/>
          <w:color w:val="2C2C2C"/>
          <w:u w:color="2C2C2C"/>
          <w:lang w:val="it-IT"/>
        </w:rPr>
        <w:t xml:space="preserve">  A challenge was made to move closer to our shared mission tithe commitments</w:t>
      </w:r>
      <w:r w:rsidR="00BA2F61">
        <w:rPr>
          <w:rFonts w:asciiTheme="majorHAnsi" w:hAnsiTheme="majorHAnsi"/>
          <w:color w:val="2C2C2C"/>
          <w:u w:color="2C2C2C"/>
          <w:lang w:val="it-IT"/>
        </w:rPr>
        <w:t xml:space="preserve"> of 6 1/2 % to the ECC and 3 ½% to the conference.  If you are giving a fixed amount, please consider moving to percentage giving and begin </w:t>
      </w:r>
      <w:r w:rsidR="00BA2F61">
        <w:rPr>
          <w:rFonts w:asciiTheme="majorHAnsi" w:hAnsiTheme="majorHAnsi"/>
          <w:color w:val="2C2C2C"/>
          <w:u w:color="2C2C2C"/>
          <w:lang w:val="it-IT"/>
        </w:rPr>
        <w:lastRenderedPageBreak/>
        <w:t xml:space="preserve">moving closer to a tithe by starting with a ½% increase this year.  </w:t>
      </w:r>
      <w:r w:rsidR="003E6AE3">
        <w:rPr>
          <w:rFonts w:asciiTheme="majorHAnsi" w:hAnsiTheme="majorHAnsi"/>
          <w:color w:val="2C2C2C"/>
          <w:u w:color="2C2C2C"/>
          <w:lang w:val="it-IT"/>
        </w:rPr>
        <w:t>We are deeply grateful for your faithful financial support to our shared mission!</w:t>
      </w:r>
    </w:p>
    <w:p w14:paraId="4DA5E3B6" w14:textId="634F2889" w:rsidR="00BA00BC" w:rsidRPr="00D97A03" w:rsidRDefault="00217073" w:rsidP="00F6407B">
      <w:pPr>
        <w:pStyle w:val="Body"/>
        <w:spacing w:before="0" w:after="120" w:line="240" w:lineRule="auto"/>
        <w:rPr>
          <w:rFonts w:asciiTheme="majorHAnsi" w:hAnsiTheme="majorHAnsi"/>
        </w:rPr>
      </w:pPr>
      <w:r w:rsidRPr="002D7CD1">
        <w:rPr>
          <w:rFonts w:asciiTheme="majorHAnsi" w:hAnsiTheme="majorHAnsi"/>
          <w:lang w:val="fr-FR"/>
        </w:rPr>
        <w:t>Elections</w:t>
      </w:r>
      <w:r w:rsidRPr="00D97A03">
        <w:rPr>
          <w:rFonts w:asciiTheme="majorHAnsi" w:hAnsiTheme="majorHAnsi"/>
        </w:rPr>
        <w:t xml:space="preserve"> for new </w:t>
      </w:r>
      <w:r w:rsidR="00F73A00">
        <w:rPr>
          <w:rFonts w:asciiTheme="majorHAnsi" w:hAnsiTheme="majorHAnsi"/>
        </w:rPr>
        <w:t xml:space="preserve">and continuing board and commission </w:t>
      </w:r>
      <w:r w:rsidRPr="00D97A03">
        <w:rPr>
          <w:rFonts w:asciiTheme="majorHAnsi" w:hAnsiTheme="majorHAnsi"/>
        </w:rPr>
        <w:t>members</w:t>
      </w:r>
      <w:r w:rsidR="00F73A00">
        <w:rPr>
          <w:rFonts w:asciiTheme="majorHAnsi" w:hAnsiTheme="majorHAnsi"/>
        </w:rPr>
        <w:t xml:space="preserve"> were all passed with unanimous approval.  </w:t>
      </w:r>
      <w:r w:rsidR="00A30820" w:rsidRPr="00D80C87">
        <w:rPr>
          <w:rFonts w:asciiTheme="majorHAnsi" w:hAnsiTheme="majorHAnsi"/>
          <w:b/>
          <w:bCs/>
        </w:rPr>
        <w:t>Diane Leavit</w:t>
      </w:r>
      <w:r w:rsidR="00A30820">
        <w:rPr>
          <w:rFonts w:asciiTheme="majorHAnsi" w:hAnsiTheme="majorHAnsi"/>
        </w:rPr>
        <w:t xml:space="preserve">t of Pine Lake Covenant, </w:t>
      </w:r>
      <w:r w:rsidR="00A30820" w:rsidRPr="00D80C87">
        <w:rPr>
          <w:rFonts w:asciiTheme="majorHAnsi" w:hAnsiTheme="majorHAnsi"/>
          <w:b/>
          <w:bCs/>
        </w:rPr>
        <w:t>Mark Lindberg</w:t>
      </w:r>
      <w:r w:rsidR="00A30820">
        <w:rPr>
          <w:rFonts w:asciiTheme="majorHAnsi" w:hAnsiTheme="majorHAnsi"/>
        </w:rPr>
        <w:t xml:space="preserve"> of Highland</w:t>
      </w:r>
      <w:r w:rsidR="00D330DE">
        <w:rPr>
          <w:rFonts w:asciiTheme="majorHAnsi" w:hAnsiTheme="majorHAnsi"/>
        </w:rPr>
        <w:t xml:space="preserve"> Covenant</w:t>
      </w:r>
      <w:r w:rsidR="00A30820">
        <w:rPr>
          <w:rFonts w:asciiTheme="majorHAnsi" w:hAnsiTheme="majorHAnsi"/>
        </w:rPr>
        <w:t xml:space="preserve">, </w:t>
      </w:r>
      <w:r w:rsidR="00A30820" w:rsidRPr="00D80C87">
        <w:rPr>
          <w:rFonts w:asciiTheme="majorHAnsi" w:hAnsiTheme="majorHAnsi"/>
          <w:b/>
          <w:bCs/>
        </w:rPr>
        <w:t>Michael Thomas</w:t>
      </w:r>
      <w:r w:rsidR="00A30820">
        <w:rPr>
          <w:rFonts w:asciiTheme="majorHAnsi" w:hAnsiTheme="majorHAnsi"/>
        </w:rPr>
        <w:t xml:space="preserve"> of Radiant Covenant, </w:t>
      </w:r>
      <w:r w:rsidR="00A30820" w:rsidRPr="00D80C87">
        <w:rPr>
          <w:rFonts w:asciiTheme="majorHAnsi" w:hAnsiTheme="majorHAnsi"/>
          <w:b/>
          <w:bCs/>
        </w:rPr>
        <w:t>Asher Ernst</w:t>
      </w:r>
      <w:r w:rsidR="00A30820">
        <w:rPr>
          <w:rFonts w:asciiTheme="majorHAnsi" w:hAnsiTheme="majorHAnsi"/>
        </w:rPr>
        <w:t xml:space="preserve"> of City </w:t>
      </w:r>
      <w:r w:rsidR="00EE3E7B" w:rsidRPr="00296D37">
        <w:rPr>
          <w:rFonts w:asciiTheme="majorHAnsi" w:hAnsiTheme="majorHAnsi"/>
          <w:color w:val="auto"/>
        </w:rPr>
        <w:t>Covenant</w:t>
      </w:r>
      <w:r w:rsidR="00A30820" w:rsidRPr="00296D37">
        <w:rPr>
          <w:rFonts w:asciiTheme="majorHAnsi" w:hAnsiTheme="majorHAnsi"/>
          <w:color w:val="auto"/>
        </w:rPr>
        <w:t xml:space="preserve">, </w:t>
      </w:r>
      <w:r w:rsidR="00A30820" w:rsidRPr="00D80C87">
        <w:rPr>
          <w:rFonts w:asciiTheme="majorHAnsi" w:hAnsiTheme="majorHAnsi"/>
          <w:b/>
          <w:bCs/>
        </w:rPr>
        <w:t>David Greenidge</w:t>
      </w:r>
      <w:r w:rsidR="00A30820">
        <w:rPr>
          <w:rFonts w:asciiTheme="majorHAnsi" w:hAnsiTheme="majorHAnsi"/>
        </w:rPr>
        <w:t xml:space="preserve"> of Tigard Covenant, and </w:t>
      </w:r>
      <w:r w:rsidR="00A30820" w:rsidRPr="00D80C87">
        <w:rPr>
          <w:rFonts w:asciiTheme="majorHAnsi" w:hAnsiTheme="majorHAnsi"/>
          <w:b/>
          <w:bCs/>
        </w:rPr>
        <w:t>Cindy Reed</w:t>
      </w:r>
      <w:r w:rsidR="00A30820">
        <w:rPr>
          <w:rFonts w:asciiTheme="majorHAnsi" w:hAnsiTheme="majorHAnsi"/>
        </w:rPr>
        <w:t xml:space="preserve"> of Highland Covenant</w:t>
      </w:r>
      <w:r w:rsidR="00F73A00">
        <w:rPr>
          <w:rFonts w:asciiTheme="majorHAnsi" w:hAnsiTheme="majorHAnsi"/>
        </w:rPr>
        <w:t xml:space="preserve"> were elected to t</w:t>
      </w:r>
      <w:r w:rsidRPr="00D97A03">
        <w:rPr>
          <w:rFonts w:asciiTheme="majorHAnsi" w:hAnsiTheme="majorHAnsi"/>
        </w:rPr>
        <w:t>he Executive Board</w:t>
      </w:r>
      <w:r w:rsidR="00F73A00">
        <w:rPr>
          <w:rFonts w:asciiTheme="majorHAnsi" w:hAnsiTheme="majorHAnsi"/>
        </w:rPr>
        <w:t xml:space="preserve">.  </w:t>
      </w:r>
      <w:r w:rsidR="00F6407B" w:rsidRPr="00D80C87">
        <w:rPr>
          <w:rFonts w:asciiTheme="majorHAnsi" w:hAnsiTheme="majorHAnsi"/>
          <w:b/>
          <w:bCs/>
        </w:rPr>
        <w:t>Thomas Sudbury</w:t>
      </w:r>
      <w:r w:rsidR="00D80C87">
        <w:rPr>
          <w:rFonts w:asciiTheme="majorHAnsi" w:hAnsiTheme="majorHAnsi"/>
        </w:rPr>
        <w:t xml:space="preserve"> of</w:t>
      </w:r>
      <w:r w:rsidR="00F6407B">
        <w:rPr>
          <w:rFonts w:asciiTheme="majorHAnsi" w:hAnsiTheme="majorHAnsi"/>
        </w:rPr>
        <w:t xml:space="preserve"> Yakima Covenant was elected to the Youth Commission.  </w:t>
      </w:r>
      <w:r w:rsidR="00F6407B" w:rsidRPr="00D80C87">
        <w:rPr>
          <w:rFonts w:asciiTheme="majorHAnsi" w:hAnsiTheme="majorHAnsi"/>
          <w:b/>
          <w:bCs/>
        </w:rPr>
        <w:t>Anna Carlson</w:t>
      </w:r>
      <w:r w:rsidR="00D80C87">
        <w:rPr>
          <w:rFonts w:asciiTheme="majorHAnsi" w:hAnsiTheme="majorHAnsi"/>
        </w:rPr>
        <w:t xml:space="preserve"> of </w:t>
      </w:r>
      <w:r w:rsidR="00F6407B">
        <w:rPr>
          <w:rFonts w:asciiTheme="majorHAnsi" w:hAnsiTheme="majorHAnsi"/>
        </w:rPr>
        <w:t>Grace Community</w:t>
      </w:r>
      <w:r w:rsidR="00915DD0">
        <w:rPr>
          <w:rFonts w:asciiTheme="majorHAnsi" w:hAnsiTheme="majorHAnsi"/>
        </w:rPr>
        <w:t xml:space="preserve"> Covenant</w:t>
      </w:r>
      <w:r w:rsidR="00F6407B">
        <w:rPr>
          <w:rFonts w:asciiTheme="majorHAnsi" w:hAnsiTheme="majorHAnsi"/>
        </w:rPr>
        <w:t xml:space="preserve">, </w:t>
      </w:r>
      <w:r w:rsidR="00F6407B" w:rsidRPr="00D80C87">
        <w:rPr>
          <w:rFonts w:asciiTheme="majorHAnsi" w:hAnsiTheme="majorHAnsi"/>
          <w:b/>
          <w:bCs/>
        </w:rPr>
        <w:t>Nancy de Jong</w:t>
      </w:r>
      <w:r w:rsidR="00D80C87">
        <w:rPr>
          <w:rFonts w:asciiTheme="majorHAnsi" w:hAnsiTheme="majorHAnsi"/>
        </w:rPr>
        <w:t xml:space="preserve"> of</w:t>
      </w:r>
      <w:r w:rsidR="00F6407B">
        <w:rPr>
          <w:rFonts w:asciiTheme="majorHAnsi" w:hAnsiTheme="majorHAnsi"/>
        </w:rPr>
        <w:t xml:space="preserve"> Pine Lake Covenant, </w:t>
      </w:r>
      <w:r w:rsidR="00F6407B" w:rsidRPr="00D80C87">
        <w:rPr>
          <w:rFonts w:asciiTheme="majorHAnsi" w:hAnsiTheme="majorHAnsi"/>
          <w:b/>
          <w:bCs/>
        </w:rPr>
        <w:t>Angela McCann</w:t>
      </w:r>
      <w:r w:rsidR="00D80C87">
        <w:rPr>
          <w:rFonts w:asciiTheme="majorHAnsi" w:hAnsiTheme="majorHAnsi"/>
        </w:rPr>
        <w:t xml:space="preserve"> of</w:t>
      </w:r>
      <w:r w:rsidR="00F6407B">
        <w:rPr>
          <w:rFonts w:asciiTheme="majorHAnsi" w:hAnsiTheme="majorHAnsi"/>
        </w:rPr>
        <w:t xml:space="preserve"> Cascade Covenant, </w:t>
      </w:r>
      <w:r w:rsidR="00F6407B" w:rsidRPr="00D80C87">
        <w:rPr>
          <w:rFonts w:asciiTheme="majorHAnsi" w:hAnsiTheme="majorHAnsi"/>
          <w:b/>
          <w:bCs/>
        </w:rPr>
        <w:t>Amber Lauber</w:t>
      </w:r>
      <w:r w:rsidR="00D80C87">
        <w:rPr>
          <w:rFonts w:asciiTheme="majorHAnsi" w:hAnsiTheme="majorHAnsi"/>
        </w:rPr>
        <w:t xml:space="preserve"> of</w:t>
      </w:r>
      <w:r w:rsidR="00630E30">
        <w:rPr>
          <w:rFonts w:asciiTheme="majorHAnsi" w:hAnsiTheme="majorHAnsi"/>
        </w:rPr>
        <w:t xml:space="preserve"> </w:t>
      </w:r>
      <w:r w:rsidR="00514CAB">
        <w:rPr>
          <w:rFonts w:asciiTheme="majorHAnsi" w:hAnsiTheme="majorHAnsi"/>
        </w:rPr>
        <w:t>McMinnville</w:t>
      </w:r>
      <w:r w:rsidR="00630E30">
        <w:rPr>
          <w:rFonts w:asciiTheme="majorHAnsi" w:hAnsiTheme="majorHAnsi"/>
        </w:rPr>
        <w:t xml:space="preserve"> Covenant, and </w:t>
      </w:r>
      <w:r w:rsidR="00630E30" w:rsidRPr="00D80C87">
        <w:rPr>
          <w:rFonts w:asciiTheme="majorHAnsi" w:hAnsiTheme="majorHAnsi"/>
          <w:b/>
          <w:bCs/>
        </w:rPr>
        <w:t>Torina Salcedo</w:t>
      </w:r>
      <w:r w:rsidR="00630E30">
        <w:rPr>
          <w:rFonts w:asciiTheme="majorHAnsi" w:hAnsiTheme="majorHAnsi"/>
        </w:rPr>
        <w:t xml:space="preserve"> of Kent Covenant were elected to the Children and Family Commission.  </w:t>
      </w:r>
      <w:r w:rsidR="00630E30" w:rsidRPr="00D80C87">
        <w:rPr>
          <w:rFonts w:asciiTheme="majorHAnsi" w:hAnsiTheme="majorHAnsi"/>
          <w:b/>
          <w:bCs/>
        </w:rPr>
        <w:t>Jelani Greenidge</w:t>
      </w:r>
      <w:r w:rsidR="00630E30">
        <w:rPr>
          <w:rFonts w:asciiTheme="majorHAnsi" w:hAnsiTheme="majorHAnsi"/>
        </w:rPr>
        <w:t xml:space="preserve"> of Access Covenant and </w:t>
      </w:r>
      <w:r w:rsidR="00630E30" w:rsidRPr="00296D37">
        <w:rPr>
          <w:rFonts w:asciiTheme="majorHAnsi" w:hAnsiTheme="majorHAnsi"/>
          <w:b/>
          <w:bCs/>
          <w:color w:val="auto"/>
        </w:rPr>
        <w:t>Ken</w:t>
      </w:r>
      <w:r w:rsidR="00EE3E7B" w:rsidRPr="00296D37">
        <w:rPr>
          <w:rFonts w:asciiTheme="majorHAnsi" w:hAnsiTheme="majorHAnsi"/>
          <w:b/>
          <w:bCs/>
          <w:color w:val="auto"/>
        </w:rPr>
        <w:t>neth</w:t>
      </w:r>
      <w:r w:rsidR="00630E30" w:rsidRPr="00296D37">
        <w:rPr>
          <w:rFonts w:asciiTheme="majorHAnsi" w:hAnsiTheme="majorHAnsi"/>
          <w:b/>
          <w:bCs/>
          <w:color w:val="auto"/>
        </w:rPr>
        <w:t xml:space="preserve"> Morse</w:t>
      </w:r>
      <w:r w:rsidR="00630E30" w:rsidRPr="00296D37">
        <w:rPr>
          <w:rFonts w:asciiTheme="majorHAnsi" w:hAnsiTheme="majorHAnsi"/>
          <w:color w:val="auto"/>
        </w:rPr>
        <w:t xml:space="preserve"> of </w:t>
      </w:r>
      <w:r w:rsidR="00EE3E7B" w:rsidRPr="00296D37">
        <w:rPr>
          <w:rFonts w:asciiTheme="majorHAnsi" w:hAnsiTheme="majorHAnsi"/>
          <w:color w:val="auto"/>
        </w:rPr>
        <w:t>McMinnville</w:t>
      </w:r>
      <w:r w:rsidR="00630E30" w:rsidRPr="00296D37">
        <w:rPr>
          <w:rFonts w:asciiTheme="majorHAnsi" w:hAnsiTheme="majorHAnsi"/>
          <w:color w:val="auto"/>
        </w:rPr>
        <w:t xml:space="preserve"> </w:t>
      </w:r>
      <w:r w:rsidR="00630E30">
        <w:rPr>
          <w:rFonts w:asciiTheme="majorHAnsi" w:hAnsiTheme="majorHAnsi"/>
        </w:rPr>
        <w:t xml:space="preserve">Covenant </w:t>
      </w:r>
      <w:r w:rsidR="00F73A00">
        <w:rPr>
          <w:rFonts w:asciiTheme="majorHAnsi" w:hAnsiTheme="majorHAnsi"/>
        </w:rPr>
        <w:t xml:space="preserve">were elected to the </w:t>
      </w:r>
      <w:r w:rsidRPr="00D97A03">
        <w:rPr>
          <w:rFonts w:asciiTheme="majorHAnsi" w:hAnsiTheme="majorHAnsi"/>
        </w:rPr>
        <w:t>Nominating Commission</w:t>
      </w:r>
      <w:r w:rsidR="00F73A00">
        <w:rPr>
          <w:rFonts w:asciiTheme="majorHAnsi" w:hAnsiTheme="majorHAnsi"/>
        </w:rPr>
        <w:t>.</w:t>
      </w:r>
      <w:r w:rsidR="00630E30">
        <w:rPr>
          <w:rFonts w:asciiTheme="majorHAnsi" w:hAnsiTheme="majorHAnsi"/>
        </w:rPr>
        <w:t xml:space="preserve">  </w:t>
      </w:r>
      <w:r w:rsidR="00F52A8D" w:rsidRPr="00915DD0">
        <w:rPr>
          <w:rFonts w:asciiTheme="majorHAnsi" w:hAnsiTheme="majorHAnsi"/>
          <w:b/>
          <w:bCs/>
        </w:rPr>
        <w:t>Rebecca Worl</w:t>
      </w:r>
      <w:r w:rsidR="00F52A8D">
        <w:rPr>
          <w:rFonts w:asciiTheme="majorHAnsi" w:hAnsiTheme="majorHAnsi"/>
        </w:rPr>
        <w:t xml:space="preserve"> of Pine Lake was elected the moderator of the 13</w:t>
      </w:r>
      <w:r w:rsidR="00915DD0">
        <w:rPr>
          <w:rFonts w:asciiTheme="majorHAnsi" w:hAnsiTheme="majorHAnsi"/>
        </w:rPr>
        <w:t>5</w:t>
      </w:r>
      <w:r w:rsidR="00F52A8D" w:rsidRPr="00F52A8D">
        <w:rPr>
          <w:rFonts w:asciiTheme="majorHAnsi" w:hAnsiTheme="majorHAnsi"/>
          <w:vertAlign w:val="superscript"/>
        </w:rPr>
        <w:t>th</w:t>
      </w:r>
      <w:r w:rsidR="00F52A8D">
        <w:rPr>
          <w:rFonts w:asciiTheme="majorHAnsi" w:hAnsiTheme="majorHAnsi"/>
        </w:rPr>
        <w:t xml:space="preserve"> Pacific Northwest Annual Meeting</w:t>
      </w:r>
      <w:r w:rsidR="00915DD0">
        <w:rPr>
          <w:rFonts w:asciiTheme="majorHAnsi" w:hAnsiTheme="majorHAnsi"/>
        </w:rPr>
        <w:t>.</w:t>
      </w:r>
      <w:r w:rsidR="00EE3E7B">
        <w:rPr>
          <w:rFonts w:asciiTheme="majorHAnsi" w:hAnsiTheme="majorHAnsi"/>
        </w:rPr>
        <w:t xml:space="preserve"> </w:t>
      </w:r>
      <w:r w:rsidR="00EE3E7B" w:rsidRPr="00D80C87">
        <w:rPr>
          <w:rFonts w:asciiTheme="majorHAnsi" w:hAnsiTheme="majorHAnsi"/>
          <w:b/>
          <w:bCs/>
        </w:rPr>
        <w:t>Rebecca Worl</w:t>
      </w:r>
      <w:r w:rsidR="00EE3E7B">
        <w:rPr>
          <w:rFonts w:asciiTheme="majorHAnsi" w:hAnsiTheme="majorHAnsi"/>
        </w:rPr>
        <w:t xml:space="preserve"> of Pine Lake Covenant and </w:t>
      </w:r>
      <w:r w:rsidR="00EE3E7B" w:rsidRPr="00ED4A2B">
        <w:rPr>
          <w:rFonts w:asciiTheme="majorHAnsi" w:hAnsiTheme="majorHAnsi"/>
          <w:b/>
          <w:bCs/>
        </w:rPr>
        <w:t xml:space="preserve">Gustavo </w:t>
      </w:r>
      <w:proofErr w:type="spellStart"/>
      <w:r w:rsidR="00EE3E7B" w:rsidRPr="00ED4A2B">
        <w:rPr>
          <w:rFonts w:asciiTheme="majorHAnsi" w:hAnsiTheme="majorHAnsi"/>
          <w:b/>
          <w:bCs/>
        </w:rPr>
        <w:t>Sandrigo</w:t>
      </w:r>
      <w:proofErr w:type="spellEnd"/>
      <w:r w:rsidR="00EE3E7B">
        <w:rPr>
          <w:rFonts w:asciiTheme="majorHAnsi" w:hAnsiTheme="majorHAnsi"/>
        </w:rPr>
        <w:t xml:space="preserve"> of Iglesia Latino Americana were elected as delegates to the ECC Annual Meeting with </w:t>
      </w:r>
      <w:r w:rsidR="00EE3E7B" w:rsidRPr="00296D37">
        <w:rPr>
          <w:rFonts w:asciiTheme="majorHAnsi" w:hAnsiTheme="majorHAnsi"/>
          <w:b/>
          <w:bCs/>
          <w:color w:val="auto"/>
        </w:rPr>
        <w:t xml:space="preserve">Laurie </w:t>
      </w:r>
      <w:r w:rsidR="00EE3E7B" w:rsidRPr="00ED4A2B">
        <w:rPr>
          <w:rFonts w:asciiTheme="majorHAnsi" w:hAnsiTheme="majorHAnsi"/>
          <w:b/>
          <w:bCs/>
        </w:rPr>
        <w:t>Roberts</w:t>
      </w:r>
      <w:r w:rsidR="00EE3E7B">
        <w:rPr>
          <w:rFonts w:asciiTheme="majorHAnsi" w:hAnsiTheme="majorHAnsi"/>
        </w:rPr>
        <w:t xml:space="preserve"> of First Covenant as an alternate.</w:t>
      </w:r>
    </w:p>
    <w:p w14:paraId="3BE43347" w14:textId="59FF6C75" w:rsidR="00BA00BC" w:rsidRDefault="00A30820" w:rsidP="002D0EAA">
      <w:pPr>
        <w:pStyle w:val="Body"/>
        <w:spacing w:before="0" w:after="120" w:line="240" w:lineRule="auto"/>
        <w:rPr>
          <w:rFonts w:asciiTheme="majorHAnsi" w:hAnsiTheme="majorHAnsi"/>
        </w:rPr>
      </w:pPr>
      <w:r>
        <w:rPr>
          <w:rFonts w:asciiTheme="majorHAnsi" w:hAnsiTheme="majorHAnsi"/>
          <w:b/>
          <w:bCs/>
          <w:color w:val="2C2C2C"/>
          <w:u w:color="2C2C2C"/>
          <w:lang w:val="de-DE"/>
        </w:rPr>
        <w:t>Rob Mohrweis</w:t>
      </w:r>
      <w:r w:rsidR="00217073" w:rsidRPr="00D97A03">
        <w:rPr>
          <w:rFonts w:asciiTheme="majorHAnsi" w:hAnsiTheme="majorHAnsi"/>
          <w:b/>
          <w:bCs/>
          <w:color w:val="2C2C2C"/>
          <w:u w:color="2C2C2C"/>
          <w:lang w:val="de-DE"/>
        </w:rPr>
        <w:t xml:space="preserve"> </w:t>
      </w:r>
      <w:r w:rsidR="00217073" w:rsidRPr="00D97A03">
        <w:rPr>
          <w:rFonts w:asciiTheme="majorHAnsi" w:hAnsiTheme="majorHAnsi"/>
          <w:color w:val="2C2C2C"/>
          <w:u w:color="2C2C2C"/>
        </w:rPr>
        <w:t xml:space="preserve">shared a report from </w:t>
      </w:r>
      <w:r w:rsidR="00217073" w:rsidRPr="00D97A03">
        <w:rPr>
          <w:rFonts w:asciiTheme="majorHAnsi" w:hAnsiTheme="majorHAnsi"/>
        </w:rPr>
        <w:t xml:space="preserve">Cascades Camp &amp; Conference Center expressing their gratitude for the support the camp </w:t>
      </w:r>
      <w:r w:rsidR="00716AFE">
        <w:rPr>
          <w:rFonts w:asciiTheme="majorHAnsi" w:hAnsiTheme="majorHAnsi"/>
        </w:rPr>
        <w:t xml:space="preserve">has received from </w:t>
      </w:r>
      <w:proofErr w:type="spellStart"/>
      <w:r w:rsidR="00716AFE">
        <w:rPr>
          <w:rFonts w:asciiTheme="majorHAnsi" w:hAnsiTheme="majorHAnsi"/>
        </w:rPr>
        <w:t>PacNWC</w:t>
      </w:r>
      <w:proofErr w:type="spellEnd"/>
      <w:r w:rsidR="00716AFE">
        <w:rPr>
          <w:rFonts w:asciiTheme="majorHAnsi" w:hAnsiTheme="majorHAnsi"/>
        </w:rPr>
        <w:t xml:space="preserve"> congregations. </w:t>
      </w:r>
      <w:r>
        <w:rPr>
          <w:rFonts w:asciiTheme="majorHAnsi" w:hAnsiTheme="majorHAnsi"/>
        </w:rPr>
        <w:t>He shared a survey that showed campers felt like they belonged and learned more about God.  New projects include Sunrise Ranch, supporting conference events, developing their master plan, and continuing to steward the camp for the future.</w:t>
      </w:r>
    </w:p>
    <w:p w14:paraId="2B6F2A80" w14:textId="701FABE5" w:rsidR="00D80C87" w:rsidRDefault="00F73A00" w:rsidP="002D0EAA">
      <w:pPr>
        <w:pStyle w:val="Body"/>
        <w:spacing w:before="0" w:after="120" w:line="240" w:lineRule="auto"/>
        <w:rPr>
          <w:rFonts w:asciiTheme="majorHAnsi" w:hAnsiTheme="majorHAnsi"/>
        </w:rPr>
      </w:pPr>
      <w:r>
        <w:rPr>
          <w:rFonts w:asciiTheme="majorHAnsi" w:hAnsiTheme="majorHAnsi"/>
        </w:rPr>
        <w:t>Greetings and updates were brought by</w:t>
      </w:r>
      <w:r w:rsidR="00D80C87">
        <w:rPr>
          <w:rFonts w:asciiTheme="majorHAnsi" w:hAnsiTheme="majorHAnsi"/>
        </w:rPr>
        <w:t xml:space="preserve"> </w:t>
      </w:r>
      <w:r w:rsidR="00D80C87" w:rsidRPr="00915DD0">
        <w:rPr>
          <w:rFonts w:asciiTheme="majorHAnsi" w:hAnsiTheme="majorHAnsi"/>
          <w:b/>
          <w:bCs/>
        </w:rPr>
        <w:t>Tammy Swanson-Dr</w:t>
      </w:r>
      <w:r w:rsidR="00296D37">
        <w:rPr>
          <w:rFonts w:asciiTheme="majorHAnsi" w:hAnsiTheme="majorHAnsi"/>
          <w:b/>
          <w:bCs/>
        </w:rPr>
        <w:t>a</w:t>
      </w:r>
      <w:r w:rsidR="00D80C87" w:rsidRPr="00915DD0">
        <w:rPr>
          <w:rFonts w:asciiTheme="majorHAnsi" w:hAnsiTheme="majorHAnsi"/>
          <w:b/>
          <w:bCs/>
        </w:rPr>
        <w:t>heim</w:t>
      </w:r>
      <w:r w:rsidR="00D80C87">
        <w:rPr>
          <w:rFonts w:asciiTheme="majorHAnsi" w:hAnsiTheme="majorHAnsi"/>
        </w:rPr>
        <w:t xml:space="preserve">, President, Evangelical Covenant Church, </w:t>
      </w:r>
      <w:r w:rsidR="00D80C87" w:rsidRPr="00915DD0">
        <w:rPr>
          <w:rFonts w:asciiTheme="majorHAnsi" w:hAnsiTheme="majorHAnsi"/>
          <w:b/>
          <w:bCs/>
        </w:rPr>
        <w:t>Rick Mylander</w:t>
      </w:r>
      <w:r w:rsidR="00D80C87">
        <w:rPr>
          <w:rFonts w:asciiTheme="majorHAnsi" w:hAnsiTheme="majorHAnsi"/>
        </w:rPr>
        <w:t xml:space="preserve">, ECC Board of Nominations, </w:t>
      </w:r>
      <w:r w:rsidR="00D80C87" w:rsidRPr="00915DD0">
        <w:rPr>
          <w:rFonts w:asciiTheme="majorHAnsi" w:hAnsiTheme="majorHAnsi"/>
          <w:b/>
          <w:bCs/>
        </w:rPr>
        <w:t>Tim Hedberg</w:t>
      </w:r>
      <w:r w:rsidR="00D80C87">
        <w:rPr>
          <w:rFonts w:asciiTheme="majorHAnsi" w:hAnsiTheme="majorHAnsi"/>
        </w:rPr>
        <w:t xml:space="preserve">, Financial Services Representative, Covenant Trust Company, </w:t>
      </w:r>
      <w:r w:rsidR="00D80C87" w:rsidRPr="00915DD0">
        <w:rPr>
          <w:rFonts w:asciiTheme="majorHAnsi" w:hAnsiTheme="majorHAnsi"/>
          <w:b/>
          <w:bCs/>
        </w:rPr>
        <w:t>Rollie Persson</w:t>
      </w:r>
      <w:r w:rsidR="00D80C87">
        <w:rPr>
          <w:rFonts w:asciiTheme="majorHAnsi" w:hAnsiTheme="majorHAnsi"/>
        </w:rPr>
        <w:t>, Vice President, Real Estate Services, National Covenant Properties.</w:t>
      </w:r>
    </w:p>
    <w:p w14:paraId="3C8FFFD6" w14:textId="1CA18EC9" w:rsidR="00BA00BC" w:rsidRDefault="0020609F" w:rsidP="002D0EAA">
      <w:pPr>
        <w:pStyle w:val="Body"/>
        <w:spacing w:before="0" w:after="120" w:line="240" w:lineRule="auto"/>
        <w:rPr>
          <w:rFonts w:asciiTheme="majorHAnsi" w:hAnsiTheme="majorHAnsi"/>
          <w:color w:val="2C2C2C"/>
          <w:u w:color="2C2C2C"/>
          <w:lang w:val="de-DE"/>
        </w:rPr>
      </w:pPr>
      <w:r>
        <w:rPr>
          <w:rFonts w:asciiTheme="majorHAnsi" w:hAnsiTheme="majorHAnsi"/>
          <w:b/>
          <w:bCs/>
          <w:color w:val="2C2C2C"/>
          <w:u w:color="2C2C2C"/>
        </w:rPr>
        <w:t xml:space="preserve">Pastor </w:t>
      </w:r>
      <w:r w:rsidR="00A30820">
        <w:rPr>
          <w:rFonts w:asciiTheme="majorHAnsi" w:hAnsiTheme="majorHAnsi"/>
          <w:b/>
          <w:bCs/>
          <w:color w:val="2C2C2C"/>
          <w:u w:color="2C2C2C"/>
        </w:rPr>
        <w:t>Phil Rushton</w:t>
      </w:r>
      <w:r w:rsidR="00217073" w:rsidRPr="00D97A03">
        <w:rPr>
          <w:rFonts w:asciiTheme="majorHAnsi" w:hAnsiTheme="majorHAnsi"/>
          <w:color w:val="2C2C2C"/>
          <w:u w:color="2C2C2C"/>
        </w:rPr>
        <w:t xml:space="preserve"> extended an invitation to the 13</w:t>
      </w:r>
      <w:r w:rsidR="00A30820">
        <w:rPr>
          <w:rFonts w:asciiTheme="majorHAnsi" w:hAnsiTheme="majorHAnsi"/>
          <w:color w:val="2C2C2C"/>
          <w:u w:color="2C2C2C"/>
        </w:rPr>
        <w:t>5</w:t>
      </w:r>
      <w:r w:rsidR="00716AFE" w:rsidRPr="00716AFE">
        <w:rPr>
          <w:rFonts w:asciiTheme="majorHAnsi" w:hAnsiTheme="majorHAnsi"/>
          <w:color w:val="2C2C2C"/>
          <w:u w:color="2C2C2C"/>
          <w:vertAlign w:val="superscript"/>
        </w:rPr>
        <w:t>th</w:t>
      </w:r>
      <w:r w:rsidR="00716AFE">
        <w:rPr>
          <w:rFonts w:asciiTheme="majorHAnsi" w:hAnsiTheme="majorHAnsi"/>
          <w:color w:val="2C2C2C"/>
          <w:u w:color="2C2C2C"/>
        </w:rPr>
        <w:t xml:space="preserve"> </w:t>
      </w:r>
      <w:r w:rsidR="00217073" w:rsidRPr="00D97A03">
        <w:rPr>
          <w:rFonts w:asciiTheme="majorHAnsi" w:hAnsiTheme="majorHAnsi"/>
          <w:color w:val="2C2C2C"/>
          <w:u w:color="2C2C2C"/>
        </w:rPr>
        <w:t xml:space="preserve">Annual Meeting </w:t>
      </w:r>
      <w:r w:rsidR="00A30820">
        <w:rPr>
          <w:rFonts w:asciiTheme="majorHAnsi" w:hAnsiTheme="majorHAnsi"/>
          <w:color w:val="2C2C2C"/>
          <w:u w:color="2C2C2C"/>
        </w:rPr>
        <w:t>May 1-3</w:t>
      </w:r>
      <w:r w:rsidR="00D44309">
        <w:rPr>
          <w:rFonts w:asciiTheme="majorHAnsi" w:hAnsiTheme="majorHAnsi"/>
          <w:color w:val="2C2C2C"/>
          <w:u w:color="2C2C2C"/>
        </w:rPr>
        <w:t>,</w:t>
      </w:r>
      <w:r w:rsidR="00217073" w:rsidRPr="00D97A03">
        <w:rPr>
          <w:rFonts w:asciiTheme="majorHAnsi" w:hAnsiTheme="majorHAnsi"/>
          <w:color w:val="2C2C2C"/>
          <w:u w:color="2C2C2C"/>
          <w:lang w:val="de-DE"/>
        </w:rPr>
        <w:t xml:space="preserve"> </w:t>
      </w:r>
      <w:proofErr w:type="gramStart"/>
      <w:r w:rsidR="00217073" w:rsidRPr="00D97A03">
        <w:rPr>
          <w:rFonts w:asciiTheme="majorHAnsi" w:hAnsiTheme="majorHAnsi"/>
          <w:color w:val="2C2C2C"/>
          <w:u w:color="2C2C2C"/>
          <w:lang w:val="de-DE"/>
        </w:rPr>
        <w:t>202</w:t>
      </w:r>
      <w:r w:rsidR="00A30820">
        <w:rPr>
          <w:rFonts w:asciiTheme="majorHAnsi" w:hAnsiTheme="majorHAnsi"/>
          <w:color w:val="2C2C2C"/>
          <w:u w:color="2C2C2C"/>
          <w:lang w:val="de-DE"/>
        </w:rPr>
        <w:t>5</w:t>
      </w:r>
      <w:proofErr w:type="gramEnd"/>
      <w:r w:rsidR="00217073" w:rsidRPr="00D97A03">
        <w:rPr>
          <w:rFonts w:asciiTheme="majorHAnsi" w:hAnsiTheme="majorHAnsi"/>
          <w:color w:val="2C2C2C"/>
          <w:u w:color="2C2C2C"/>
          <w:lang w:val="de-DE"/>
        </w:rPr>
        <w:t xml:space="preserve"> </w:t>
      </w:r>
      <w:r w:rsidR="00716AFE">
        <w:rPr>
          <w:rFonts w:asciiTheme="majorHAnsi" w:hAnsiTheme="majorHAnsi"/>
          <w:color w:val="2C2C2C"/>
          <w:u w:color="2C2C2C"/>
          <w:lang w:val="de-DE"/>
        </w:rPr>
        <w:t xml:space="preserve">at </w:t>
      </w:r>
      <w:r w:rsidR="00A30820">
        <w:rPr>
          <w:rFonts w:asciiTheme="majorHAnsi" w:hAnsiTheme="majorHAnsi"/>
          <w:color w:val="2C2C2C"/>
          <w:u w:color="2C2C2C"/>
          <w:lang w:val="de-DE"/>
        </w:rPr>
        <w:t>Bellingham</w:t>
      </w:r>
      <w:r w:rsidR="00716AFE" w:rsidRPr="00087F3E">
        <w:rPr>
          <w:rFonts w:asciiTheme="majorHAnsi" w:hAnsiTheme="majorHAnsi"/>
          <w:color w:val="2C2C2C"/>
          <w:u w:color="2C2C2C"/>
          <w:lang w:val="de-DE"/>
        </w:rPr>
        <w:t xml:space="preserve"> Covenant Church</w:t>
      </w:r>
      <w:r w:rsidR="00716AFE">
        <w:rPr>
          <w:rFonts w:asciiTheme="majorHAnsi" w:hAnsiTheme="majorHAnsi"/>
          <w:color w:val="2C2C2C"/>
          <w:u w:color="2C2C2C"/>
          <w:lang w:val="de-DE"/>
        </w:rPr>
        <w:t xml:space="preserve">, </w:t>
      </w:r>
      <w:r w:rsidR="00A30820">
        <w:rPr>
          <w:rFonts w:asciiTheme="majorHAnsi" w:hAnsiTheme="majorHAnsi"/>
          <w:color w:val="2C2C2C"/>
          <w:u w:color="2C2C2C"/>
          <w:lang w:val="de-DE"/>
        </w:rPr>
        <w:t>WA</w:t>
      </w:r>
      <w:r w:rsidR="00217073" w:rsidRPr="00D97A03">
        <w:rPr>
          <w:rFonts w:asciiTheme="majorHAnsi" w:hAnsiTheme="majorHAnsi"/>
          <w:color w:val="2C2C2C"/>
          <w:u w:color="2C2C2C"/>
          <w:lang w:val="de-DE"/>
        </w:rPr>
        <w:t>.</w:t>
      </w:r>
    </w:p>
    <w:p w14:paraId="6B424D61" w14:textId="5F8B494E" w:rsidR="00BA2F61" w:rsidRPr="00D97A03" w:rsidRDefault="00BA2F61" w:rsidP="002D0EAA">
      <w:pPr>
        <w:pStyle w:val="Body"/>
        <w:spacing w:before="0" w:after="120" w:line="240" w:lineRule="auto"/>
        <w:rPr>
          <w:rFonts w:asciiTheme="majorHAnsi" w:hAnsiTheme="majorHAnsi"/>
          <w:color w:val="2C2C2C"/>
          <w:u w:color="2C2C2C"/>
        </w:rPr>
      </w:pPr>
      <w:r>
        <w:rPr>
          <w:rFonts w:asciiTheme="majorHAnsi" w:hAnsiTheme="majorHAnsi"/>
          <w:color w:val="2C2C2C"/>
          <w:u w:color="2C2C2C"/>
          <w:lang w:val="de-DE"/>
        </w:rPr>
        <w:t>We ended our 134th Annual Celebration praying together</w:t>
      </w:r>
      <w:r w:rsidR="00296D37">
        <w:rPr>
          <w:rFonts w:asciiTheme="majorHAnsi" w:hAnsiTheme="majorHAnsi"/>
          <w:color w:val="2C2C2C"/>
          <w:u w:color="2C2C2C"/>
          <w:lang w:val="de-DE"/>
        </w:rPr>
        <w:t xml:space="preserve"> and</w:t>
      </w:r>
      <w:r>
        <w:rPr>
          <w:rFonts w:asciiTheme="majorHAnsi" w:hAnsiTheme="majorHAnsi"/>
          <w:color w:val="2C2C2C"/>
          <w:u w:color="2C2C2C"/>
          <w:lang w:val="de-DE"/>
        </w:rPr>
        <w:t xml:space="preserve"> confessing our belief that nothing is possible without prayer and seeking the Lord together.  </w:t>
      </w:r>
    </w:p>
    <w:p w14:paraId="7B5694CC" w14:textId="6FC61427" w:rsidR="00BA00BC" w:rsidRDefault="00217073" w:rsidP="002D0EAA">
      <w:pPr>
        <w:pStyle w:val="Body"/>
        <w:spacing w:before="0" w:after="120" w:line="240" w:lineRule="auto"/>
        <w:rPr>
          <w:rFonts w:asciiTheme="majorHAnsi" w:hAnsiTheme="majorHAnsi"/>
          <w:color w:val="2C2C2C"/>
          <w:u w:color="2C2C2C"/>
        </w:rPr>
      </w:pPr>
      <w:r w:rsidRPr="00D97A03">
        <w:rPr>
          <w:rFonts w:asciiTheme="majorHAnsi" w:hAnsiTheme="majorHAnsi"/>
          <w:color w:val="2C2C2C"/>
          <w:u w:color="2C2C2C"/>
        </w:rPr>
        <w:t>Please help connect people in your church to the Pacific Northwest Conference website, our monthly e-newsletter</w:t>
      </w:r>
      <w:r w:rsidR="00FE41EA" w:rsidRPr="00D97A03">
        <w:rPr>
          <w:rFonts w:asciiTheme="majorHAnsi" w:hAnsiTheme="majorHAnsi"/>
          <w:color w:val="2C2C2C"/>
          <w:u w:color="2C2C2C"/>
        </w:rPr>
        <w:t xml:space="preserve"> called</w:t>
      </w:r>
      <w:r w:rsidRPr="00D97A03">
        <w:rPr>
          <w:rFonts w:asciiTheme="majorHAnsi" w:hAnsiTheme="majorHAnsi"/>
          <w:color w:val="2C2C2C"/>
          <w:u w:color="2C2C2C"/>
        </w:rPr>
        <w:t xml:space="preserve"> The Catch, and our social media accounts on Facebook, Instagram</w:t>
      </w:r>
      <w:r w:rsidR="0020609F">
        <w:rPr>
          <w:rFonts w:asciiTheme="majorHAnsi" w:hAnsiTheme="majorHAnsi"/>
          <w:color w:val="2C2C2C"/>
          <w:u w:color="2C2C2C"/>
        </w:rPr>
        <w:t xml:space="preserve">, </w:t>
      </w:r>
      <w:proofErr w:type="gramStart"/>
      <w:r w:rsidR="0020609F">
        <w:rPr>
          <w:rFonts w:asciiTheme="majorHAnsi" w:hAnsiTheme="majorHAnsi"/>
          <w:color w:val="2C2C2C"/>
          <w:u w:color="2C2C2C"/>
        </w:rPr>
        <w:t>YouTube</w:t>
      </w:r>
      <w:proofErr w:type="gramEnd"/>
      <w:r w:rsidRPr="00D97A03">
        <w:rPr>
          <w:rFonts w:asciiTheme="majorHAnsi" w:hAnsiTheme="majorHAnsi"/>
          <w:color w:val="2C2C2C"/>
          <w:u w:color="2C2C2C"/>
        </w:rPr>
        <w:t xml:space="preserve"> and Twitter.</w:t>
      </w:r>
      <w:r w:rsidR="00060FA1">
        <w:rPr>
          <w:rFonts w:asciiTheme="majorHAnsi" w:hAnsiTheme="majorHAnsi"/>
          <w:color w:val="2C2C2C"/>
          <w:u w:color="2C2C2C"/>
        </w:rPr>
        <w:t xml:space="preserve">  The full Annual Report</w:t>
      </w:r>
      <w:r w:rsidR="00D44309">
        <w:rPr>
          <w:rFonts w:asciiTheme="majorHAnsi" w:hAnsiTheme="majorHAnsi"/>
          <w:color w:val="2C2C2C"/>
          <w:u w:color="2C2C2C"/>
        </w:rPr>
        <w:t>, Ministry Fair link</w:t>
      </w:r>
      <w:r w:rsidR="00060FA1">
        <w:rPr>
          <w:rFonts w:asciiTheme="majorHAnsi" w:hAnsiTheme="majorHAnsi"/>
          <w:color w:val="2C2C2C"/>
          <w:u w:color="2C2C2C"/>
        </w:rPr>
        <w:t xml:space="preserve"> and all media links (including Greg Yee’s report slides and all ECC promotional videos) are available</w:t>
      </w:r>
      <w:r w:rsidR="00514CAB">
        <w:rPr>
          <w:rFonts w:asciiTheme="majorHAnsi" w:hAnsiTheme="majorHAnsi"/>
          <w:color w:val="2C2C2C"/>
          <w:u w:color="2C2C2C"/>
        </w:rPr>
        <w:t xml:space="preserve"> at</w:t>
      </w:r>
      <w:r w:rsidR="00060FA1">
        <w:rPr>
          <w:rFonts w:asciiTheme="majorHAnsi" w:hAnsiTheme="majorHAnsi"/>
          <w:color w:val="2C2C2C"/>
          <w:u w:color="2C2C2C"/>
        </w:rPr>
        <w:t xml:space="preserve"> </w:t>
      </w:r>
      <w:hyperlink r:id="rId11" w:history="1">
        <w:r w:rsidR="00060FA1" w:rsidRPr="00856319">
          <w:rPr>
            <w:rStyle w:val="Hyperlink"/>
            <w:rFonts w:asciiTheme="majorHAnsi" w:hAnsiTheme="majorHAnsi"/>
          </w:rPr>
          <w:t>pacnwc.org/</w:t>
        </w:r>
        <w:proofErr w:type="spellStart"/>
        <w:r w:rsidR="00060FA1" w:rsidRPr="00856319">
          <w:rPr>
            <w:rStyle w:val="Hyperlink"/>
            <w:rFonts w:asciiTheme="majorHAnsi" w:hAnsiTheme="majorHAnsi"/>
          </w:rPr>
          <w:t>annualcelebration</w:t>
        </w:r>
        <w:proofErr w:type="spellEnd"/>
      </w:hyperlink>
      <w:r w:rsidR="00060FA1">
        <w:rPr>
          <w:rFonts w:asciiTheme="majorHAnsi" w:hAnsiTheme="majorHAnsi"/>
          <w:color w:val="2C2C2C"/>
          <w:u w:color="2C2C2C"/>
        </w:rPr>
        <w:t>.</w:t>
      </w:r>
    </w:p>
    <w:p w14:paraId="51ADDDBA" w14:textId="1620185E" w:rsidR="00D97A03" w:rsidRDefault="00D97A03" w:rsidP="002D0EAA">
      <w:pPr>
        <w:pStyle w:val="Body"/>
        <w:spacing w:before="0" w:after="120" w:line="240" w:lineRule="auto"/>
        <w:rPr>
          <w:rFonts w:asciiTheme="majorHAnsi" w:hAnsiTheme="majorHAnsi"/>
          <w:color w:val="2C2C2C"/>
          <w:u w:color="2C2C2C"/>
        </w:rPr>
      </w:pPr>
    </w:p>
    <w:p w14:paraId="75921B0F" w14:textId="77777777" w:rsidR="00D97A03" w:rsidRPr="00D97A03" w:rsidRDefault="00D97A03" w:rsidP="002D0EAA">
      <w:pPr>
        <w:pStyle w:val="Body"/>
        <w:spacing w:before="0" w:after="120" w:line="240" w:lineRule="auto"/>
        <w:rPr>
          <w:rFonts w:asciiTheme="majorHAnsi" w:hAnsiTheme="majorHAnsi"/>
          <w:color w:val="2C2C2C"/>
          <w:u w:color="2C2C2C"/>
        </w:rPr>
      </w:pPr>
    </w:p>
    <w:p w14:paraId="1F0DD5DD" w14:textId="77777777" w:rsidR="00BA00BC" w:rsidRDefault="00217073">
      <w:pPr>
        <w:pStyle w:val="Heading4"/>
        <w:jc w:val="center"/>
      </w:pPr>
      <w:r>
        <w:t>Go to pacnwc.org to see the full Annual Report and much more</w:t>
      </w:r>
    </w:p>
    <w:sectPr w:rsidR="00BA00BC">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399251" w14:textId="77777777" w:rsidR="00A64595" w:rsidRDefault="00A64595">
      <w:r>
        <w:separator/>
      </w:r>
    </w:p>
  </w:endnote>
  <w:endnote w:type="continuationSeparator" w:id="0">
    <w:p w14:paraId="29431005" w14:textId="77777777" w:rsidR="00A64595" w:rsidRDefault="00A6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ill Sans Light">
    <w:altName w:val="GILL SANS LIGHT"/>
    <w:charset w:val="B1"/>
    <w:family w:val="swiss"/>
    <w:pitch w:val="variable"/>
    <w:sig w:usb0="80000A67" w:usb1="00000000" w:usb2="00000000" w:usb3="00000000" w:csb0="000001F7"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2ABDA6" w14:textId="77777777" w:rsidR="00BA00BC" w:rsidRDefault="00BA00B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F19A94" w14:textId="77777777" w:rsidR="00A64595" w:rsidRDefault="00A64595">
      <w:r>
        <w:separator/>
      </w:r>
    </w:p>
  </w:footnote>
  <w:footnote w:type="continuationSeparator" w:id="0">
    <w:p w14:paraId="35CAD4D7" w14:textId="77777777" w:rsidR="00A64595" w:rsidRDefault="00A64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88AA91" w14:textId="77777777" w:rsidR="00BA00BC" w:rsidRDefault="00BA00B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9D1F26"/>
    <w:multiLevelType w:val="hybridMultilevel"/>
    <w:tmpl w:val="793ECD82"/>
    <w:styleLink w:val="ImportedStyle1"/>
    <w:lvl w:ilvl="0" w:tplc="6BE2265C">
      <w:start w:val="1"/>
      <w:numFmt w:val="bullet"/>
      <w:lvlText w:val="•"/>
      <w:lvlJc w:val="left"/>
      <w:pPr>
        <w:ind w:left="360" w:hanging="360"/>
      </w:pPr>
      <w:rPr>
        <w:rFonts w:ascii="Gill Sans Light" w:eastAsia="Gill Sans Light" w:hAnsi="Gill Sans Light" w:cs="Gill Sans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4AAE6C2">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8BED0F0">
      <w:start w:val="1"/>
      <w:numFmt w:val="bullet"/>
      <w:lvlText w:val="•"/>
      <w:lvlJc w:val="left"/>
      <w:pPr>
        <w:ind w:left="1080" w:hanging="360"/>
      </w:pPr>
      <w:rPr>
        <w:rFonts w:ascii="Gill Sans Light" w:eastAsia="Gill Sans Light" w:hAnsi="Gill Sans Light" w:cs="Gill Sans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2CA4B7C">
      <w:start w:val="1"/>
      <w:numFmt w:val="bullet"/>
      <w:lvlText w:val="•"/>
      <w:lvlJc w:val="left"/>
      <w:pPr>
        <w:ind w:left="1440" w:hanging="360"/>
      </w:pPr>
      <w:rPr>
        <w:rFonts w:ascii="Gill Sans Light" w:eastAsia="Gill Sans Light" w:hAnsi="Gill Sans Light" w:cs="Gill Sans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0180F96">
      <w:start w:val="1"/>
      <w:numFmt w:val="bullet"/>
      <w:lvlText w:val="•"/>
      <w:lvlJc w:val="left"/>
      <w:pPr>
        <w:ind w:left="1800" w:hanging="360"/>
      </w:pPr>
      <w:rPr>
        <w:rFonts w:ascii="Gill Sans Light" w:eastAsia="Gill Sans Light" w:hAnsi="Gill Sans Light" w:cs="Gill Sans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79A0DA6">
      <w:start w:val="1"/>
      <w:numFmt w:val="bullet"/>
      <w:lvlText w:val="•"/>
      <w:lvlJc w:val="left"/>
      <w:pPr>
        <w:ind w:left="2160" w:hanging="360"/>
      </w:pPr>
      <w:rPr>
        <w:rFonts w:ascii="Gill Sans Light" w:eastAsia="Gill Sans Light" w:hAnsi="Gill Sans Light" w:cs="Gill Sans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5865F7C">
      <w:start w:val="1"/>
      <w:numFmt w:val="bullet"/>
      <w:lvlText w:val="•"/>
      <w:lvlJc w:val="left"/>
      <w:pPr>
        <w:ind w:left="2520" w:hanging="360"/>
      </w:pPr>
      <w:rPr>
        <w:rFonts w:ascii="Gill Sans Light" w:eastAsia="Gill Sans Light" w:hAnsi="Gill Sans Light" w:cs="Gill Sans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752B904">
      <w:start w:val="1"/>
      <w:numFmt w:val="bullet"/>
      <w:lvlText w:val="•"/>
      <w:lvlJc w:val="left"/>
      <w:pPr>
        <w:ind w:left="2880" w:hanging="360"/>
      </w:pPr>
      <w:rPr>
        <w:rFonts w:ascii="Gill Sans Light" w:eastAsia="Gill Sans Light" w:hAnsi="Gill Sans Light" w:cs="Gill Sans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11A75AA">
      <w:start w:val="1"/>
      <w:numFmt w:val="bullet"/>
      <w:lvlText w:val="•"/>
      <w:lvlJc w:val="left"/>
      <w:pPr>
        <w:ind w:left="3240" w:hanging="360"/>
      </w:pPr>
      <w:rPr>
        <w:rFonts w:ascii="Gill Sans Light" w:eastAsia="Gill Sans Light" w:hAnsi="Gill Sans Light" w:cs="Gill Sans Light"/>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5F06401F"/>
    <w:multiLevelType w:val="hybridMultilevel"/>
    <w:tmpl w:val="793ECD82"/>
    <w:numStyleLink w:val="ImportedStyle1"/>
  </w:abstractNum>
  <w:num w:numId="1" w16cid:durableId="1772892439">
    <w:abstractNumId w:val="0"/>
  </w:num>
  <w:num w:numId="2" w16cid:durableId="1161892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0BC"/>
    <w:rsid w:val="00060FA1"/>
    <w:rsid w:val="00087F3E"/>
    <w:rsid w:val="00110A3C"/>
    <w:rsid w:val="001559A3"/>
    <w:rsid w:val="001654AF"/>
    <w:rsid w:val="00170265"/>
    <w:rsid w:val="001D28B0"/>
    <w:rsid w:val="002035FC"/>
    <w:rsid w:val="0020609F"/>
    <w:rsid w:val="00217073"/>
    <w:rsid w:val="0025034F"/>
    <w:rsid w:val="00260C42"/>
    <w:rsid w:val="002672CF"/>
    <w:rsid w:val="00296D37"/>
    <w:rsid w:val="002D0EAA"/>
    <w:rsid w:val="002D7CD1"/>
    <w:rsid w:val="00363263"/>
    <w:rsid w:val="003A6A5A"/>
    <w:rsid w:val="003E6AE3"/>
    <w:rsid w:val="004322F9"/>
    <w:rsid w:val="0048363F"/>
    <w:rsid w:val="00514CAB"/>
    <w:rsid w:val="005D3224"/>
    <w:rsid w:val="005E38C8"/>
    <w:rsid w:val="00630E30"/>
    <w:rsid w:val="00687D72"/>
    <w:rsid w:val="006D2913"/>
    <w:rsid w:val="00716AFE"/>
    <w:rsid w:val="00753285"/>
    <w:rsid w:val="0077788D"/>
    <w:rsid w:val="00856319"/>
    <w:rsid w:val="008E016E"/>
    <w:rsid w:val="008E62CF"/>
    <w:rsid w:val="00915DD0"/>
    <w:rsid w:val="009E1F3E"/>
    <w:rsid w:val="009F472A"/>
    <w:rsid w:val="00A30820"/>
    <w:rsid w:val="00A64595"/>
    <w:rsid w:val="00A738E3"/>
    <w:rsid w:val="00A75A78"/>
    <w:rsid w:val="00A876DC"/>
    <w:rsid w:val="00B60186"/>
    <w:rsid w:val="00BA00BC"/>
    <w:rsid w:val="00BA2F61"/>
    <w:rsid w:val="00C308B2"/>
    <w:rsid w:val="00D330DE"/>
    <w:rsid w:val="00D44309"/>
    <w:rsid w:val="00D80C87"/>
    <w:rsid w:val="00D974AD"/>
    <w:rsid w:val="00D97A03"/>
    <w:rsid w:val="00DA1DE7"/>
    <w:rsid w:val="00DB7FD7"/>
    <w:rsid w:val="00DE7A19"/>
    <w:rsid w:val="00E069EE"/>
    <w:rsid w:val="00E37309"/>
    <w:rsid w:val="00E71615"/>
    <w:rsid w:val="00EA50F7"/>
    <w:rsid w:val="00ED4A2B"/>
    <w:rsid w:val="00EE3E7B"/>
    <w:rsid w:val="00F2256F"/>
    <w:rsid w:val="00F52A8D"/>
    <w:rsid w:val="00F57215"/>
    <w:rsid w:val="00F6407B"/>
    <w:rsid w:val="00F705BF"/>
    <w:rsid w:val="00F73A00"/>
    <w:rsid w:val="00F95B94"/>
    <w:rsid w:val="00FA4D6A"/>
    <w:rsid w:val="00FE3626"/>
    <w:rsid w:val="00FE4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026B7"/>
  <w15:docId w15:val="{672B3B64-C829-414E-89B7-156C9838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next w:val="Body"/>
    <w:uiPriority w:val="9"/>
    <w:unhideWhenUsed/>
    <w:qFormat/>
    <w:pPr>
      <w:pBdr>
        <w:top w:val="single" w:sz="6" w:space="0" w:color="099BDD"/>
      </w:pBdr>
      <w:spacing w:before="300" w:line="264" w:lineRule="auto"/>
      <w:outlineLvl w:val="2"/>
    </w:pPr>
    <w:rPr>
      <w:rFonts w:ascii="Corbel" w:eastAsia="Corbel" w:hAnsi="Corbel" w:cs="Corbel"/>
      <w:caps/>
      <w:color w:val="044D6E"/>
      <w:spacing w:val="15"/>
      <w:sz w:val="22"/>
      <w:szCs w:val="22"/>
      <w:u w:color="044D6E"/>
      <w14:textOutline w14:w="0" w14:cap="flat" w14:cmpd="sng" w14:algn="ctr">
        <w14:noFill/>
        <w14:prstDash w14:val="solid"/>
        <w14:bevel/>
      </w14:textOutline>
    </w:rPr>
  </w:style>
  <w:style w:type="paragraph" w:styleId="Heading4">
    <w:name w:val="heading 4"/>
    <w:next w:val="Body"/>
    <w:uiPriority w:val="9"/>
    <w:unhideWhenUsed/>
    <w:qFormat/>
    <w:pPr>
      <w:pBdr>
        <w:top w:val="dotted" w:sz="6" w:space="0" w:color="099BDD"/>
      </w:pBdr>
      <w:spacing w:before="200" w:line="264" w:lineRule="auto"/>
      <w:outlineLvl w:val="3"/>
    </w:pPr>
    <w:rPr>
      <w:rFonts w:ascii="Corbel" w:eastAsia="Corbel" w:hAnsi="Corbel" w:cs="Corbel"/>
      <w:caps/>
      <w:color w:val="0673A5"/>
      <w:spacing w:val="10"/>
      <w:sz w:val="22"/>
      <w:szCs w:val="22"/>
      <w:u w:color="0673A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next w:val="Body"/>
    <w:uiPriority w:val="10"/>
    <w:qFormat/>
    <w:pPr>
      <w:spacing w:line="264" w:lineRule="auto"/>
    </w:pPr>
    <w:rPr>
      <w:rFonts w:ascii="Corbel" w:eastAsia="Corbel" w:hAnsi="Corbel" w:cs="Corbel"/>
      <w:caps/>
      <w:color w:val="099BDD"/>
      <w:spacing w:val="10"/>
      <w:sz w:val="52"/>
      <w:szCs w:val="52"/>
      <w:u w:color="099BDD"/>
      <w14:textOutline w14:w="0" w14:cap="flat" w14:cmpd="sng" w14:algn="ctr">
        <w14:noFill/>
        <w14:prstDash w14:val="solid"/>
        <w14:bevel/>
      </w14:textOutline>
    </w:rPr>
  </w:style>
  <w:style w:type="paragraph" w:customStyle="1" w:styleId="Body">
    <w:name w:val="Body"/>
    <w:pPr>
      <w:spacing w:before="120" w:after="200" w:line="264" w:lineRule="auto"/>
    </w:pPr>
    <w:rPr>
      <w:rFonts w:ascii="Corbel" w:eastAsia="Corbel" w:hAnsi="Corbel" w:cs="Corbel"/>
      <w:color w:val="000000"/>
      <w:sz w:val="22"/>
      <w:szCs w:val="22"/>
      <w:u w:color="000000"/>
      <w14:textOutline w14:w="0" w14:cap="flat" w14:cmpd="sng" w14:algn="ctr">
        <w14:noFill/>
        <w14:prstDash w14:val="solid"/>
        <w14:bevel/>
      </w14:textOutline>
    </w:rPr>
  </w:style>
  <w:style w:type="paragraph" w:customStyle="1" w:styleId="Heading">
    <w:name w:val="Heading"/>
    <w:next w:val="Body"/>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pPr>
    <w:rPr>
      <w:rFonts w:ascii="Corbel" w:eastAsia="Corbel" w:hAnsi="Corbel" w:cs="Corbel"/>
      <w:caps/>
      <w:color w:val="FFFFFF"/>
      <w:spacing w:val="15"/>
      <w:sz w:val="22"/>
      <w:szCs w:val="22"/>
      <w:u w:color="FFFFFF"/>
      <w14:textOutline w14:w="0" w14:cap="flat" w14:cmpd="sng" w14:algn="ctr">
        <w14:noFill/>
        <w14:prstDash w14:val="solid"/>
        <w14:bevel/>
      </w14:textOutline>
    </w:rPr>
  </w:style>
  <w:style w:type="paragraph" w:styleId="NoSpacing">
    <w:name w:val="No Spacing"/>
    <w:pPr>
      <w:spacing w:before="120"/>
    </w:pPr>
    <w:rPr>
      <w:rFonts w:ascii="Corbel" w:eastAsia="Corbel" w:hAnsi="Corbel" w:cs="Corbel"/>
      <w:color w:val="000000"/>
      <w:sz w:val="22"/>
      <w:szCs w:val="22"/>
      <w:u w:color="000000"/>
    </w:rPr>
  </w:style>
  <w:style w:type="paragraph" w:customStyle="1" w:styleId="Default">
    <w:name w:val="Default"/>
    <w:rPr>
      <w:rFonts w:ascii="Helvetica" w:hAnsi="Helvetica" w:cs="Arial Unicode MS"/>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Revision">
    <w:name w:val="Revision"/>
    <w:hidden/>
    <w:uiPriority w:val="99"/>
    <w:semiHidden/>
    <w:rsid w:val="0048363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FE4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9636297">
      <w:bodyDiv w:val="1"/>
      <w:marLeft w:val="0"/>
      <w:marRight w:val="0"/>
      <w:marTop w:val="0"/>
      <w:marBottom w:val="0"/>
      <w:divBdr>
        <w:top w:val="none" w:sz="0" w:space="0" w:color="auto"/>
        <w:left w:val="none" w:sz="0" w:space="0" w:color="auto"/>
        <w:bottom w:val="none" w:sz="0" w:space="0" w:color="auto"/>
        <w:right w:val="none" w:sz="0" w:space="0" w:color="auto"/>
      </w:divBdr>
    </w:div>
    <w:div w:id="996962243">
      <w:bodyDiv w:val="1"/>
      <w:marLeft w:val="0"/>
      <w:marRight w:val="0"/>
      <w:marTop w:val="0"/>
      <w:marBottom w:val="0"/>
      <w:divBdr>
        <w:top w:val="none" w:sz="0" w:space="0" w:color="auto"/>
        <w:left w:val="none" w:sz="0" w:space="0" w:color="auto"/>
        <w:bottom w:val="none" w:sz="0" w:space="0" w:color="auto"/>
        <w:right w:val="none" w:sz="0" w:space="0" w:color="auto"/>
      </w:divBdr>
    </w:div>
    <w:div w:id="1560627414">
      <w:bodyDiv w:val="1"/>
      <w:marLeft w:val="0"/>
      <w:marRight w:val="0"/>
      <w:marTop w:val="0"/>
      <w:marBottom w:val="0"/>
      <w:divBdr>
        <w:top w:val="none" w:sz="0" w:space="0" w:color="auto"/>
        <w:left w:val="none" w:sz="0" w:space="0" w:color="auto"/>
        <w:bottom w:val="none" w:sz="0" w:space="0" w:color="auto"/>
        <w:right w:val="none" w:sz="0" w:space="0" w:color="auto"/>
      </w:divBdr>
    </w:div>
    <w:div w:id="1668826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erikc\Downloads\pacnwc.org\annualcelebration" TargetMode="External"/><Relationship Id="rId5" Type="http://schemas.openxmlformats.org/officeDocument/2006/relationships/footnotes" Target="footnotes.xml"/><Relationship Id="rId10" Type="http://schemas.openxmlformats.org/officeDocument/2006/relationships/hyperlink" Target="https://pacnwc.org/annualcelebration"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anded">
  <a:themeElements>
    <a:clrScheme name="Banded">
      <a:dk1>
        <a:srgbClr val="000000"/>
      </a:dk1>
      <a:lt1>
        <a:srgbClr val="FFFFFF"/>
      </a:lt1>
      <a:dk2>
        <a:srgbClr val="A7A7A7"/>
      </a:dk2>
      <a:lt2>
        <a:srgbClr val="535353"/>
      </a:lt2>
      <a:accent1>
        <a:srgbClr val="FFC000"/>
      </a:accent1>
      <a:accent2>
        <a:srgbClr val="A5D028"/>
      </a:accent2>
      <a:accent3>
        <a:srgbClr val="08CC78"/>
      </a:accent3>
      <a:accent4>
        <a:srgbClr val="F24099"/>
      </a:accent4>
      <a:accent5>
        <a:srgbClr val="828288"/>
      </a:accent5>
      <a:accent6>
        <a:srgbClr val="F56617"/>
      </a:accent6>
      <a:hlink>
        <a:srgbClr val="0000FF"/>
      </a:hlink>
      <a:folHlink>
        <a:srgbClr val="FF00FF"/>
      </a:folHlink>
    </a:clrScheme>
    <a:fontScheme name="Banded">
      <a:majorFont>
        <a:latin typeface="Corbel"/>
        <a:ea typeface="Corbel"/>
        <a:cs typeface="Corbel"/>
      </a:majorFont>
      <a:minorFont>
        <a:latin typeface="Helvetica Neue"/>
        <a:ea typeface="Helvetica Neue"/>
        <a:cs typeface="Helvetica Neue"/>
      </a:minorFont>
    </a:fontScheme>
    <a:fmtScheme name="Banded">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0800" dist="15875" dir="5400000" rotWithShape="0">
              <a:srgbClr val="000000">
                <a:alpha val="68000"/>
              </a:srgbClr>
            </a:outerShdw>
          </a:effectLst>
        </a:effectStyle>
        <a:effectStyle>
          <a:effectLst>
            <a:outerShdw blurRad="50800" dist="15875" dir="5400000" rotWithShape="0">
              <a:srgbClr val="000000">
                <a:alpha val="68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round/>
        </a:ln>
        <a:effectLst>
          <a:outerShdw blurRad="50800" dist="15875" dir="5400000" rotWithShape="0">
            <a:srgbClr val="000000">
              <a:alpha val="68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2C2C2C"/>
            </a:solidFill>
            <a:effectLst/>
            <a:uFillTx/>
            <a:latin typeface="+mj-lt"/>
            <a:ea typeface="+mj-ea"/>
            <a:cs typeface="+mj-cs"/>
            <a:sym typeface="Corbe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2C2C2C"/>
            </a:solidFill>
            <a:effectLst/>
            <a:uFillTx/>
            <a:latin typeface="+mj-lt"/>
            <a:ea typeface="+mj-ea"/>
            <a:cs typeface="+mj-cs"/>
            <a:sym typeface="Corbe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 Cave</dc:creator>
  <cp:lastModifiedBy>Erik Cave</cp:lastModifiedBy>
  <cp:revision>2</cp:revision>
  <dcterms:created xsi:type="dcterms:W3CDTF">2024-04-26T04:04:00Z</dcterms:created>
  <dcterms:modified xsi:type="dcterms:W3CDTF">2024-04-26T04:04:00Z</dcterms:modified>
</cp:coreProperties>
</file>